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5D" w:rsidRDefault="0043115D" w:rsidP="0043115D">
      <w:pPr>
        <w:jc w:val="center"/>
      </w:pPr>
    </w:p>
    <w:p w:rsidR="0043115D" w:rsidRDefault="0043115D" w:rsidP="0043115D">
      <w:pPr>
        <w:jc w:val="center"/>
        <w:outlineLvl w:val="0"/>
      </w:pPr>
      <w:r>
        <w:t>АО "Тюменьэнерго" - "Тюменские распределительные сети"</w:t>
      </w:r>
    </w:p>
    <w:p w:rsidR="0043115D" w:rsidRDefault="0043115D" w:rsidP="0043115D">
      <w:pPr>
        <w:jc w:val="center"/>
      </w:pPr>
    </w:p>
    <w:p w:rsidR="0043115D" w:rsidRDefault="0043115D" w:rsidP="0043115D">
      <w:pPr>
        <w:jc w:val="center"/>
      </w:pPr>
    </w:p>
    <w:p w:rsidR="0043115D" w:rsidRDefault="0043115D" w:rsidP="0043115D">
      <w:pPr>
        <w:jc w:val="right"/>
      </w:pPr>
      <w:r>
        <w:t>Утверждаю:</w:t>
      </w:r>
    </w:p>
    <w:p w:rsidR="0043115D" w:rsidRDefault="0043115D" w:rsidP="0043115D">
      <w:pPr>
        <w:jc w:val="right"/>
      </w:pPr>
      <w:r>
        <w:t xml:space="preserve">                                                                                                     </w:t>
      </w:r>
      <w:proofErr w:type="spellStart"/>
      <w:r w:rsidR="00025E37">
        <w:t>И.о</w:t>
      </w:r>
      <w:proofErr w:type="spellEnd"/>
      <w:r w:rsidR="00025E37">
        <w:t>. заместителя генерального</w:t>
      </w:r>
    </w:p>
    <w:p w:rsidR="00025E37" w:rsidRPr="00025E37" w:rsidRDefault="00025E37" w:rsidP="0043115D">
      <w:pPr>
        <w:jc w:val="right"/>
      </w:pPr>
      <w:r>
        <w:t xml:space="preserve">директора – директор филиала </w:t>
      </w:r>
    </w:p>
    <w:p w:rsidR="0043115D" w:rsidRDefault="0043115D" w:rsidP="0043115D">
      <w:pPr>
        <w:jc w:val="right"/>
      </w:pPr>
      <w:r>
        <w:t xml:space="preserve">                                                                                              </w:t>
      </w:r>
    </w:p>
    <w:p w:rsidR="0043115D" w:rsidRDefault="0043115D" w:rsidP="0043115D">
      <w:pPr>
        <w:jc w:val="right"/>
      </w:pPr>
    </w:p>
    <w:p w:rsidR="0043115D" w:rsidRDefault="00025E37" w:rsidP="0043115D">
      <w:pPr>
        <w:jc w:val="right"/>
      </w:pPr>
      <w:r>
        <w:t>_____________ К.С. Стрельцов</w:t>
      </w:r>
    </w:p>
    <w:p w:rsidR="0043115D" w:rsidRDefault="0043115D" w:rsidP="00025E37">
      <w:pPr>
        <w:jc w:val="center"/>
      </w:pPr>
    </w:p>
    <w:p w:rsidR="0043115D" w:rsidRDefault="005A4935" w:rsidP="0043115D">
      <w:pPr>
        <w:jc w:val="right"/>
      </w:pPr>
      <w:r>
        <w:t>"____" _______________ 2019</w:t>
      </w:r>
      <w:r w:rsidR="0043115D">
        <w:t>г.</w:t>
      </w:r>
    </w:p>
    <w:p w:rsidR="0043115D" w:rsidRDefault="0043115D" w:rsidP="0043115D">
      <w:pPr>
        <w:jc w:val="center"/>
      </w:pPr>
    </w:p>
    <w:p w:rsidR="0043115D" w:rsidRDefault="0043115D" w:rsidP="0043115D">
      <w:pPr>
        <w:jc w:val="right"/>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rPr>
          <w:b/>
        </w:rPr>
      </w:pPr>
      <w:r>
        <w:t>Поставка модульных зданий</w:t>
      </w:r>
    </w:p>
    <w:p w:rsidR="0043115D" w:rsidRDefault="0043115D" w:rsidP="0043115D">
      <w:pPr>
        <w:jc w:val="center"/>
      </w:pPr>
    </w:p>
    <w:p w:rsidR="0043115D" w:rsidRDefault="0043115D" w:rsidP="0043115D">
      <w:pPr>
        <w:jc w:val="center"/>
        <w:outlineLvl w:val="0"/>
      </w:pPr>
      <w:r>
        <w:t>для филиала АО "Тюменьэнерго" - "Тюменские распределительные сети"</w:t>
      </w:r>
    </w:p>
    <w:p w:rsidR="0043115D" w:rsidRDefault="0043115D" w:rsidP="0043115D">
      <w:pPr>
        <w:jc w:val="center"/>
      </w:pPr>
    </w:p>
    <w:p w:rsidR="0043115D" w:rsidRDefault="0043115D" w:rsidP="0043115D">
      <w:pPr>
        <w:jc w:val="center"/>
        <w:outlineLvl w:val="0"/>
        <w:rPr>
          <w:b/>
        </w:rPr>
      </w:pPr>
    </w:p>
    <w:p w:rsidR="0043115D" w:rsidRDefault="0043115D" w:rsidP="0043115D">
      <w:pPr>
        <w:jc w:val="center"/>
        <w:outlineLvl w:val="0"/>
        <w:rPr>
          <w:b/>
        </w:rPr>
      </w:pPr>
      <w:r>
        <w:rPr>
          <w:b/>
        </w:rPr>
        <w:t>ТЕХНИЧЕСКОЕ ЗАДАНИЕ</w:t>
      </w:r>
    </w:p>
    <w:p w:rsidR="0043115D" w:rsidRDefault="0043115D" w:rsidP="0043115D">
      <w:pPr>
        <w:jc w:val="center"/>
      </w:pPr>
    </w:p>
    <w:p w:rsidR="0043115D" w:rsidRDefault="0043115D" w:rsidP="0043115D">
      <w:pPr>
        <w:jc w:val="center"/>
      </w:pPr>
    </w:p>
    <w:p w:rsidR="0043115D" w:rsidRDefault="00321CA7" w:rsidP="0043115D">
      <w:pPr>
        <w:jc w:val="center"/>
        <w:outlineLvl w:val="0"/>
        <w:rPr>
          <w:color w:val="000000" w:themeColor="text1"/>
        </w:rPr>
      </w:pPr>
      <w:r>
        <w:rPr>
          <w:color w:val="000000" w:themeColor="text1"/>
        </w:rPr>
        <w:t>На 9</w:t>
      </w:r>
      <w:r w:rsidR="0043115D" w:rsidRPr="00D36860">
        <w:rPr>
          <w:color w:val="000000" w:themeColor="text1"/>
        </w:rPr>
        <w:t xml:space="preserve"> листах</w:t>
      </w: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43115D" w:rsidRDefault="0043115D" w:rsidP="0043115D">
      <w:pPr>
        <w:jc w:val="center"/>
      </w:pPr>
    </w:p>
    <w:p w:rsidR="00A729B5" w:rsidRDefault="00A729B5" w:rsidP="00A729B5">
      <w:pPr>
        <w:jc w:val="right"/>
      </w:pPr>
    </w:p>
    <w:p w:rsidR="00A729B5" w:rsidRDefault="00A729B5" w:rsidP="00A729B5">
      <w:pPr>
        <w:jc w:val="right"/>
      </w:pPr>
    </w:p>
    <w:p w:rsidR="00A729B5" w:rsidRDefault="00A729B5" w:rsidP="00A729B5">
      <w:pPr>
        <w:jc w:val="right"/>
      </w:pPr>
    </w:p>
    <w:p w:rsidR="00983696" w:rsidRDefault="00983696"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Default="0043115D" w:rsidP="00A729B5">
      <w:pPr>
        <w:jc w:val="right"/>
      </w:pPr>
    </w:p>
    <w:p w:rsidR="0043115D" w:rsidRPr="00704EF6" w:rsidRDefault="0043115D" w:rsidP="00A729B5">
      <w:pPr>
        <w:jc w:val="right"/>
      </w:pPr>
    </w:p>
    <w:p w:rsidR="00A729B5" w:rsidRPr="00704EF6" w:rsidRDefault="00A729B5" w:rsidP="00A729B5"/>
    <w:p w:rsidR="00343A73" w:rsidRDefault="00343A73" w:rsidP="00A729B5">
      <w:pPr>
        <w:jc w:val="center"/>
        <w:rPr>
          <w:b/>
        </w:rPr>
      </w:pPr>
    </w:p>
    <w:p w:rsidR="00A729B5" w:rsidRPr="008242E6" w:rsidRDefault="00A729B5" w:rsidP="00A729B5">
      <w:pPr>
        <w:jc w:val="center"/>
        <w:rPr>
          <w:b/>
        </w:rPr>
      </w:pPr>
      <w:bookmarkStart w:id="0" w:name="_GoBack"/>
      <w:bookmarkEnd w:id="0"/>
      <w:r w:rsidRPr="008242E6">
        <w:rPr>
          <w:b/>
        </w:rPr>
        <w:t>ТЕХНИЧЕСКОЕ ЗАДАНИЕ</w:t>
      </w:r>
    </w:p>
    <w:p w:rsidR="00A729B5" w:rsidRPr="008242E6" w:rsidRDefault="00A729B5" w:rsidP="00A729B5">
      <w:pPr>
        <w:jc w:val="center"/>
        <w:outlineLvl w:val="0"/>
        <w:rPr>
          <w:b/>
          <w:bCs/>
        </w:rPr>
      </w:pPr>
      <w:r w:rsidRPr="008242E6">
        <w:rPr>
          <w:b/>
        </w:rPr>
        <w:t xml:space="preserve">на </w:t>
      </w:r>
      <w:r w:rsidRPr="008242E6">
        <w:rPr>
          <w:b/>
          <w:bCs/>
        </w:rPr>
        <w:t xml:space="preserve">поставку </w:t>
      </w:r>
      <w:r w:rsidR="008242E6" w:rsidRPr="008242E6">
        <w:rPr>
          <w:b/>
          <w:bCs/>
        </w:rPr>
        <w:t>модульных зданий</w:t>
      </w:r>
    </w:p>
    <w:p w:rsidR="00A729B5" w:rsidRPr="008242E6" w:rsidRDefault="00A729B5" w:rsidP="00A729B5">
      <w:pPr>
        <w:jc w:val="center"/>
        <w:outlineLvl w:val="0"/>
        <w:rPr>
          <w:b/>
        </w:rPr>
      </w:pPr>
      <w:r w:rsidRPr="008242E6">
        <w:rPr>
          <w:b/>
          <w:bCs/>
        </w:rPr>
        <w:t xml:space="preserve">для филиала АО "Тюменьэнерго" –"Тюменские распределительные сети" </w:t>
      </w:r>
      <w:r w:rsidRPr="008242E6">
        <w:rPr>
          <w:b/>
        </w:rPr>
        <w:t xml:space="preserve"> </w:t>
      </w:r>
    </w:p>
    <w:p w:rsidR="00A729B5" w:rsidRPr="008242E6" w:rsidRDefault="00A729B5" w:rsidP="00A729B5">
      <w:pPr>
        <w:pStyle w:val="2"/>
        <w:tabs>
          <w:tab w:val="left" w:pos="720"/>
        </w:tabs>
        <w:jc w:val="both"/>
        <w:rPr>
          <w:b/>
          <w:sz w:val="24"/>
          <w:szCs w:val="24"/>
        </w:rPr>
      </w:pPr>
      <w:r w:rsidRPr="008242E6">
        <w:rPr>
          <w:b/>
          <w:sz w:val="24"/>
          <w:szCs w:val="24"/>
        </w:rPr>
        <w:t>1. Общие требования к условиям поставки</w:t>
      </w:r>
    </w:p>
    <w:p w:rsidR="00A729B5" w:rsidRPr="008242E6" w:rsidRDefault="00A729B5" w:rsidP="00A729B5">
      <w:pPr>
        <w:pStyle w:val="af5"/>
        <w:spacing w:line="240" w:lineRule="auto"/>
        <w:rPr>
          <w:sz w:val="24"/>
          <w:szCs w:val="24"/>
        </w:rPr>
      </w:pPr>
      <w:r w:rsidRPr="008242E6">
        <w:rPr>
          <w:sz w:val="24"/>
          <w:szCs w:val="24"/>
        </w:rPr>
        <w:t>1.1 Товар должен быть поставлен грузополучателю после подписания договора.</w:t>
      </w:r>
    </w:p>
    <w:p w:rsidR="00A729B5" w:rsidRPr="008242E6" w:rsidRDefault="00A729B5" w:rsidP="00A729B5">
      <w:pPr>
        <w:jc w:val="both"/>
      </w:pPr>
      <w:r w:rsidRPr="008242E6">
        <w:t>1.2 Поставка Товара осуществляется отдельными партиями на Склад каждого Грузополучателя автомобильным транспортом за счет Поставщика, путем передачи Товара на склады Грузополучателей:</w:t>
      </w:r>
    </w:p>
    <w:p w:rsidR="008242E6" w:rsidRDefault="008242E6" w:rsidP="008242E6">
      <w:pPr>
        <w:pStyle w:val="af5"/>
        <w:numPr>
          <w:ilvl w:val="2"/>
          <w:numId w:val="12"/>
        </w:numPr>
        <w:tabs>
          <w:tab w:val="num" w:pos="720"/>
          <w:tab w:val="num" w:pos="1674"/>
        </w:tabs>
        <w:spacing w:line="240" w:lineRule="auto"/>
        <w:rPr>
          <w:sz w:val="24"/>
          <w:szCs w:val="24"/>
        </w:rPr>
      </w:pPr>
      <w:r w:rsidRPr="008242E6">
        <w:rPr>
          <w:b/>
          <w:sz w:val="24"/>
          <w:szCs w:val="24"/>
        </w:rPr>
        <w:t>Поставка жилого модульного вагона в адрес:</w:t>
      </w:r>
      <w:r w:rsidRPr="008242E6">
        <w:rPr>
          <w:sz w:val="24"/>
          <w:szCs w:val="24"/>
        </w:rPr>
        <w:t xml:space="preserve"> </w:t>
      </w:r>
      <w:r w:rsidR="003A44AA">
        <w:rPr>
          <w:sz w:val="24"/>
          <w:szCs w:val="24"/>
        </w:rPr>
        <w:t xml:space="preserve">625059, </w:t>
      </w:r>
      <w:r w:rsidR="00EB4079">
        <w:rPr>
          <w:sz w:val="24"/>
          <w:szCs w:val="24"/>
        </w:rPr>
        <w:t xml:space="preserve">Тюменская область, </w:t>
      </w:r>
      <w:r w:rsidRPr="008242E6">
        <w:rPr>
          <w:sz w:val="24"/>
          <w:szCs w:val="24"/>
        </w:rPr>
        <w:t>г. Т</w:t>
      </w:r>
      <w:r w:rsidR="00A42ACB">
        <w:rPr>
          <w:sz w:val="24"/>
          <w:szCs w:val="24"/>
        </w:rPr>
        <w:t>юмень</w:t>
      </w:r>
      <w:r w:rsidRPr="008242E6">
        <w:rPr>
          <w:sz w:val="24"/>
          <w:szCs w:val="24"/>
        </w:rPr>
        <w:t>,</w:t>
      </w:r>
      <w:r w:rsidR="00DC45E6">
        <w:rPr>
          <w:sz w:val="24"/>
          <w:szCs w:val="24"/>
        </w:rPr>
        <w:t xml:space="preserve"> </w:t>
      </w:r>
      <w:r w:rsidR="00A42ACB">
        <w:rPr>
          <w:sz w:val="24"/>
          <w:szCs w:val="24"/>
        </w:rPr>
        <w:t>ул</w:t>
      </w:r>
      <w:r w:rsidR="00DC45E6">
        <w:rPr>
          <w:sz w:val="24"/>
          <w:szCs w:val="24"/>
        </w:rPr>
        <w:t>.</w:t>
      </w:r>
      <w:r w:rsidR="0043115D">
        <w:rPr>
          <w:sz w:val="24"/>
          <w:szCs w:val="24"/>
        </w:rPr>
        <w:t xml:space="preserve"> Электросетей</w:t>
      </w:r>
      <w:r w:rsidR="006F03B8">
        <w:rPr>
          <w:sz w:val="24"/>
          <w:szCs w:val="24"/>
        </w:rPr>
        <w:t>,</w:t>
      </w:r>
      <w:r w:rsidR="004A7E4A">
        <w:rPr>
          <w:sz w:val="24"/>
          <w:szCs w:val="24"/>
        </w:rPr>
        <w:t xml:space="preserve"> 15 – 2</w:t>
      </w:r>
      <w:r w:rsidR="00A42ACB">
        <w:rPr>
          <w:sz w:val="24"/>
          <w:szCs w:val="24"/>
        </w:rPr>
        <w:t xml:space="preserve"> </w:t>
      </w:r>
      <w:proofErr w:type="spellStart"/>
      <w:r w:rsidR="004A7E4A">
        <w:rPr>
          <w:sz w:val="24"/>
          <w:szCs w:val="24"/>
        </w:rPr>
        <w:t>шт</w:t>
      </w:r>
      <w:proofErr w:type="spellEnd"/>
      <w:r w:rsidR="004A7E4A">
        <w:rPr>
          <w:sz w:val="24"/>
          <w:szCs w:val="24"/>
        </w:rPr>
        <w:t>, (</w:t>
      </w:r>
      <w:proofErr w:type="spellStart"/>
      <w:r w:rsidR="004A7E4A">
        <w:rPr>
          <w:sz w:val="24"/>
          <w:szCs w:val="24"/>
        </w:rPr>
        <w:t>Исетский</w:t>
      </w:r>
      <w:proofErr w:type="spellEnd"/>
      <w:r w:rsidR="004A7E4A">
        <w:rPr>
          <w:sz w:val="24"/>
          <w:szCs w:val="24"/>
        </w:rPr>
        <w:t xml:space="preserve"> РЭС</w:t>
      </w:r>
      <w:r w:rsidR="00C32E62">
        <w:rPr>
          <w:sz w:val="24"/>
          <w:szCs w:val="24"/>
        </w:rPr>
        <w:t xml:space="preserve"> ПС 110/10 «</w:t>
      </w:r>
      <w:proofErr w:type="spellStart"/>
      <w:r w:rsidR="00C32E62">
        <w:rPr>
          <w:sz w:val="24"/>
          <w:szCs w:val="24"/>
        </w:rPr>
        <w:t>Рафайлово</w:t>
      </w:r>
      <w:proofErr w:type="spellEnd"/>
      <w:r w:rsidR="00C32E62">
        <w:rPr>
          <w:sz w:val="24"/>
          <w:szCs w:val="24"/>
        </w:rPr>
        <w:t>»</w:t>
      </w:r>
      <w:r w:rsidR="004A7E4A">
        <w:rPr>
          <w:sz w:val="24"/>
          <w:szCs w:val="24"/>
        </w:rPr>
        <w:t xml:space="preserve"> – 1 </w:t>
      </w:r>
      <w:proofErr w:type="spellStart"/>
      <w:r w:rsidR="004A7E4A">
        <w:rPr>
          <w:sz w:val="24"/>
          <w:szCs w:val="24"/>
        </w:rPr>
        <w:t>шт</w:t>
      </w:r>
      <w:proofErr w:type="spellEnd"/>
      <w:r w:rsidR="004A7E4A" w:rsidRPr="008242E6">
        <w:rPr>
          <w:sz w:val="24"/>
          <w:szCs w:val="24"/>
        </w:rPr>
        <w:t>;</w:t>
      </w:r>
      <w:r w:rsidR="004A7E4A">
        <w:rPr>
          <w:sz w:val="24"/>
          <w:szCs w:val="24"/>
        </w:rPr>
        <w:t xml:space="preserve"> </w:t>
      </w:r>
      <w:proofErr w:type="spellStart"/>
      <w:r w:rsidR="004A7E4A">
        <w:rPr>
          <w:sz w:val="24"/>
          <w:szCs w:val="24"/>
        </w:rPr>
        <w:t>Ярковский</w:t>
      </w:r>
      <w:proofErr w:type="spellEnd"/>
      <w:r w:rsidR="004A7E4A">
        <w:rPr>
          <w:sz w:val="24"/>
          <w:szCs w:val="24"/>
        </w:rPr>
        <w:t xml:space="preserve"> РЭС</w:t>
      </w:r>
      <w:r w:rsidR="00C32E62">
        <w:rPr>
          <w:sz w:val="24"/>
          <w:szCs w:val="24"/>
        </w:rPr>
        <w:t xml:space="preserve"> ПС «КС-10»</w:t>
      </w:r>
      <w:r w:rsidR="004A7E4A">
        <w:rPr>
          <w:sz w:val="24"/>
          <w:szCs w:val="24"/>
        </w:rPr>
        <w:t xml:space="preserve"> – 1 </w:t>
      </w:r>
      <w:proofErr w:type="spellStart"/>
      <w:r w:rsidR="004A7E4A">
        <w:rPr>
          <w:sz w:val="24"/>
          <w:szCs w:val="24"/>
        </w:rPr>
        <w:t>шт</w:t>
      </w:r>
      <w:proofErr w:type="spellEnd"/>
      <w:r w:rsidR="004A7E4A">
        <w:rPr>
          <w:sz w:val="24"/>
          <w:szCs w:val="24"/>
        </w:rPr>
        <w:t>).</w:t>
      </w:r>
    </w:p>
    <w:p w:rsidR="004A7E4A" w:rsidRPr="00EB4079" w:rsidRDefault="004A7E4A" w:rsidP="004A7E4A">
      <w:pPr>
        <w:pStyle w:val="af5"/>
        <w:numPr>
          <w:ilvl w:val="2"/>
          <w:numId w:val="12"/>
        </w:numPr>
        <w:tabs>
          <w:tab w:val="num" w:pos="720"/>
          <w:tab w:val="num" w:pos="1674"/>
        </w:tabs>
        <w:spacing w:line="240" w:lineRule="auto"/>
        <w:rPr>
          <w:sz w:val="24"/>
          <w:szCs w:val="24"/>
        </w:rPr>
      </w:pPr>
      <w:r>
        <w:rPr>
          <w:b/>
          <w:sz w:val="24"/>
          <w:szCs w:val="24"/>
        </w:rPr>
        <w:t xml:space="preserve">Поставка вагон-бытовки в количестве </w:t>
      </w:r>
      <w:r w:rsidRPr="008242E6">
        <w:rPr>
          <w:b/>
          <w:sz w:val="24"/>
          <w:szCs w:val="24"/>
        </w:rPr>
        <w:t xml:space="preserve">в адрес: </w:t>
      </w:r>
      <w:r w:rsidRPr="003A44AA">
        <w:rPr>
          <w:sz w:val="24"/>
          <w:szCs w:val="24"/>
        </w:rPr>
        <w:t>6261</w:t>
      </w:r>
      <w:r>
        <w:rPr>
          <w:sz w:val="24"/>
          <w:szCs w:val="24"/>
        </w:rPr>
        <w:t>91</w:t>
      </w:r>
      <w:r w:rsidRPr="003A44AA">
        <w:rPr>
          <w:sz w:val="24"/>
          <w:szCs w:val="24"/>
        </w:rPr>
        <w:t>,</w:t>
      </w:r>
      <w:r>
        <w:rPr>
          <w:color w:val="1F497D"/>
          <w:sz w:val="24"/>
          <w:szCs w:val="24"/>
        </w:rPr>
        <w:t xml:space="preserve"> </w:t>
      </w:r>
      <w:r w:rsidRPr="00EB4079">
        <w:rPr>
          <w:sz w:val="24"/>
          <w:szCs w:val="24"/>
        </w:rPr>
        <w:t xml:space="preserve">Тюменская область, </w:t>
      </w:r>
      <w:proofErr w:type="spellStart"/>
      <w:r w:rsidRPr="00EB4079">
        <w:rPr>
          <w:sz w:val="24"/>
          <w:szCs w:val="24"/>
        </w:rPr>
        <w:t>Уватский</w:t>
      </w:r>
      <w:proofErr w:type="spellEnd"/>
      <w:r w:rsidRPr="00EB4079">
        <w:rPr>
          <w:sz w:val="24"/>
          <w:szCs w:val="24"/>
        </w:rPr>
        <w:t xml:space="preserve"> район, п. </w:t>
      </w:r>
      <w:proofErr w:type="spellStart"/>
      <w:r>
        <w:rPr>
          <w:sz w:val="24"/>
          <w:szCs w:val="24"/>
        </w:rPr>
        <w:t>Туртас</w:t>
      </w:r>
      <w:proofErr w:type="spellEnd"/>
      <w:r>
        <w:rPr>
          <w:sz w:val="24"/>
          <w:szCs w:val="24"/>
        </w:rPr>
        <w:t xml:space="preserve">, ПС «КС-8»110/10, ПС-8 </w:t>
      </w:r>
      <w:r w:rsidRPr="00EB4079">
        <w:rPr>
          <w:sz w:val="24"/>
          <w:szCs w:val="24"/>
        </w:rPr>
        <w:t>– 1 шт.</w:t>
      </w:r>
    </w:p>
    <w:p w:rsidR="004A7E4A" w:rsidRDefault="004A7E4A" w:rsidP="004A7E4A">
      <w:pPr>
        <w:pStyle w:val="af5"/>
        <w:numPr>
          <w:ilvl w:val="2"/>
          <w:numId w:val="12"/>
        </w:numPr>
        <w:tabs>
          <w:tab w:val="num" w:pos="720"/>
          <w:tab w:val="num" w:pos="1674"/>
        </w:tabs>
        <w:spacing w:line="240" w:lineRule="auto"/>
        <w:rPr>
          <w:sz w:val="24"/>
          <w:szCs w:val="24"/>
        </w:rPr>
      </w:pPr>
      <w:r>
        <w:rPr>
          <w:b/>
          <w:sz w:val="24"/>
          <w:szCs w:val="24"/>
        </w:rPr>
        <w:t>Поставка жилого модуля с рабочим кабинетом</w:t>
      </w:r>
      <w:r w:rsidRPr="008242E6">
        <w:rPr>
          <w:b/>
          <w:sz w:val="24"/>
          <w:szCs w:val="24"/>
        </w:rPr>
        <w:t xml:space="preserve"> в адрес: </w:t>
      </w:r>
      <w:r w:rsidRPr="00DC2DED">
        <w:rPr>
          <w:sz w:val="24"/>
          <w:szCs w:val="24"/>
        </w:rPr>
        <w:t>626276</w:t>
      </w:r>
      <w:r w:rsidRPr="003A44AA">
        <w:rPr>
          <w:sz w:val="24"/>
          <w:szCs w:val="24"/>
        </w:rPr>
        <w:t xml:space="preserve">, </w:t>
      </w:r>
      <w:r>
        <w:rPr>
          <w:sz w:val="24"/>
          <w:szCs w:val="24"/>
        </w:rPr>
        <w:t xml:space="preserve">Тюменская область, </w:t>
      </w:r>
      <w:proofErr w:type="spellStart"/>
      <w:r>
        <w:rPr>
          <w:sz w:val="24"/>
          <w:szCs w:val="24"/>
        </w:rPr>
        <w:t>Вагайский</w:t>
      </w:r>
      <w:proofErr w:type="spellEnd"/>
      <w:r>
        <w:rPr>
          <w:sz w:val="24"/>
          <w:szCs w:val="24"/>
        </w:rPr>
        <w:t xml:space="preserve"> </w:t>
      </w:r>
      <w:r w:rsidRPr="00EB4079">
        <w:rPr>
          <w:sz w:val="24"/>
          <w:szCs w:val="24"/>
        </w:rPr>
        <w:t xml:space="preserve">р-н, </w:t>
      </w:r>
      <w:r w:rsidRPr="00DC2DED">
        <w:rPr>
          <w:sz w:val="24"/>
          <w:szCs w:val="24"/>
        </w:rPr>
        <w:t>с. Казанское</w:t>
      </w:r>
      <w:r w:rsidRPr="00EB4079">
        <w:rPr>
          <w:sz w:val="24"/>
          <w:szCs w:val="24"/>
        </w:rPr>
        <w:t xml:space="preserve">, </w:t>
      </w:r>
      <w:r w:rsidRPr="00DC2DED">
        <w:rPr>
          <w:sz w:val="24"/>
          <w:szCs w:val="24"/>
        </w:rPr>
        <w:t>ул. Новая, 5а</w:t>
      </w:r>
      <w:r>
        <w:rPr>
          <w:sz w:val="24"/>
          <w:szCs w:val="24"/>
        </w:rPr>
        <w:t xml:space="preserve">, ПС «Митькино» 110/10 </w:t>
      </w:r>
      <w:proofErr w:type="spellStart"/>
      <w:r>
        <w:rPr>
          <w:sz w:val="24"/>
          <w:szCs w:val="24"/>
        </w:rPr>
        <w:t>кВ</w:t>
      </w:r>
      <w:proofErr w:type="spellEnd"/>
      <w:r w:rsidRPr="00EB4079">
        <w:rPr>
          <w:sz w:val="24"/>
          <w:szCs w:val="24"/>
        </w:rPr>
        <w:t xml:space="preserve"> – 1шт.</w:t>
      </w:r>
    </w:p>
    <w:p w:rsidR="004A7E4A" w:rsidRDefault="004A7E4A" w:rsidP="004A7E4A">
      <w:pPr>
        <w:pStyle w:val="af5"/>
        <w:numPr>
          <w:ilvl w:val="2"/>
          <w:numId w:val="12"/>
        </w:numPr>
        <w:tabs>
          <w:tab w:val="num" w:pos="720"/>
          <w:tab w:val="num" w:pos="1674"/>
        </w:tabs>
        <w:spacing w:line="240" w:lineRule="auto"/>
        <w:rPr>
          <w:sz w:val="24"/>
          <w:szCs w:val="24"/>
        </w:rPr>
      </w:pPr>
      <w:r>
        <w:rPr>
          <w:b/>
          <w:sz w:val="24"/>
          <w:szCs w:val="24"/>
        </w:rPr>
        <w:t>Поставка жилого модуля с рабочим кабинетом</w:t>
      </w:r>
      <w:r w:rsidRPr="008242E6">
        <w:rPr>
          <w:b/>
          <w:sz w:val="24"/>
          <w:szCs w:val="24"/>
        </w:rPr>
        <w:t xml:space="preserve"> в адрес: </w:t>
      </w:r>
      <w:r w:rsidR="00A05F23">
        <w:rPr>
          <w:sz w:val="24"/>
          <w:szCs w:val="24"/>
        </w:rPr>
        <w:t>626260</w:t>
      </w:r>
      <w:r w:rsidR="00A05F23" w:rsidRPr="003A44AA">
        <w:rPr>
          <w:sz w:val="24"/>
          <w:szCs w:val="24"/>
        </w:rPr>
        <w:t xml:space="preserve">, </w:t>
      </w:r>
      <w:r w:rsidR="00A05F23">
        <w:rPr>
          <w:sz w:val="24"/>
          <w:szCs w:val="24"/>
        </w:rPr>
        <w:t xml:space="preserve">Тюменская область, </w:t>
      </w:r>
      <w:proofErr w:type="spellStart"/>
      <w:r w:rsidR="00A05F23">
        <w:rPr>
          <w:sz w:val="24"/>
          <w:szCs w:val="24"/>
        </w:rPr>
        <w:t>Вагайский</w:t>
      </w:r>
      <w:proofErr w:type="spellEnd"/>
      <w:r w:rsidR="00A05F23">
        <w:rPr>
          <w:sz w:val="24"/>
          <w:szCs w:val="24"/>
        </w:rPr>
        <w:t xml:space="preserve"> </w:t>
      </w:r>
      <w:r w:rsidR="00A05F23" w:rsidRPr="00EB4079">
        <w:rPr>
          <w:sz w:val="24"/>
          <w:szCs w:val="24"/>
        </w:rPr>
        <w:t xml:space="preserve">р-н, </w:t>
      </w:r>
      <w:r w:rsidR="00A05F23">
        <w:rPr>
          <w:sz w:val="24"/>
          <w:szCs w:val="24"/>
        </w:rPr>
        <w:t xml:space="preserve">с. </w:t>
      </w:r>
      <w:proofErr w:type="spellStart"/>
      <w:r w:rsidR="00A05F23" w:rsidRPr="00A05F23">
        <w:rPr>
          <w:sz w:val="24"/>
          <w:szCs w:val="24"/>
        </w:rPr>
        <w:t>Бегишево</w:t>
      </w:r>
      <w:proofErr w:type="spellEnd"/>
      <w:r w:rsidR="00A05F23" w:rsidRPr="000869FB">
        <w:rPr>
          <w:color w:val="FF0000"/>
          <w:sz w:val="24"/>
          <w:szCs w:val="24"/>
        </w:rPr>
        <w:t>,</w:t>
      </w:r>
      <w:r w:rsidR="00A05F23">
        <w:rPr>
          <w:sz w:val="24"/>
          <w:szCs w:val="24"/>
        </w:rPr>
        <w:t xml:space="preserve"> ул. </w:t>
      </w:r>
      <w:proofErr w:type="spellStart"/>
      <w:r w:rsidR="00A05F23">
        <w:rPr>
          <w:sz w:val="24"/>
          <w:szCs w:val="24"/>
        </w:rPr>
        <w:t>Ногорная</w:t>
      </w:r>
      <w:proofErr w:type="spellEnd"/>
      <w:r w:rsidR="00A05F23">
        <w:rPr>
          <w:sz w:val="24"/>
          <w:szCs w:val="24"/>
        </w:rPr>
        <w:t>, 1</w:t>
      </w:r>
      <w:r w:rsidR="00A05F23" w:rsidRPr="00DC2DED">
        <w:rPr>
          <w:sz w:val="24"/>
          <w:szCs w:val="24"/>
        </w:rPr>
        <w:t>а</w:t>
      </w:r>
      <w:r w:rsidR="00A05F23">
        <w:rPr>
          <w:sz w:val="24"/>
          <w:szCs w:val="24"/>
        </w:rPr>
        <w:t>, ПС «</w:t>
      </w:r>
      <w:proofErr w:type="spellStart"/>
      <w:r w:rsidR="00A05F23">
        <w:rPr>
          <w:sz w:val="24"/>
          <w:szCs w:val="24"/>
        </w:rPr>
        <w:t>Бегишево</w:t>
      </w:r>
      <w:proofErr w:type="spellEnd"/>
      <w:r w:rsidR="00A05F23">
        <w:rPr>
          <w:sz w:val="24"/>
          <w:szCs w:val="24"/>
        </w:rPr>
        <w:t xml:space="preserve">» 110/35/10 </w:t>
      </w:r>
      <w:proofErr w:type="spellStart"/>
      <w:r w:rsidR="00A05F23">
        <w:rPr>
          <w:sz w:val="24"/>
          <w:szCs w:val="24"/>
        </w:rPr>
        <w:t>кВ</w:t>
      </w:r>
      <w:proofErr w:type="spellEnd"/>
      <w:r w:rsidR="00A05F23" w:rsidRPr="00EB4079">
        <w:rPr>
          <w:sz w:val="24"/>
          <w:szCs w:val="24"/>
        </w:rPr>
        <w:t xml:space="preserve"> – 1шт</w:t>
      </w:r>
      <w:r>
        <w:rPr>
          <w:sz w:val="24"/>
          <w:szCs w:val="24"/>
        </w:rPr>
        <w:t>.</w:t>
      </w:r>
    </w:p>
    <w:p w:rsidR="004A7E4A" w:rsidRDefault="004A7E4A" w:rsidP="00A729B5">
      <w:pPr>
        <w:pStyle w:val="af5"/>
        <w:numPr>
          <w:ilvl w:val="2"/>
          <w:numId w:val="12"/>
        </w:numPr>
        <w:tabs>
          <w:tab w:val="num" w:pos="720"/>
          <w:tab w:val="num" w:pos="1674"/>
        </w:tabs>
        <w:spacing w:line="240" w:lineRule="auto"/>
        <w:rPr>
          <w:sz w:val="24"/>
          <w:szCs w:val="24"/>
        </w:rPr>
      </w:pPr>
      <w:r>
        <w:rPr>
          <w:b/>
          <w:sz w:val="24"/>
          <w:szCs w:val="24"/>
        </w:rPr>
        <w:t>Поставка жилого модуля с рабочим кабинетом</w:t>
      </w:r>
      <w:r w:rsidRPr="008242E6">
        <w:rPr>
          <w:b/>
          <w:sz w:val="24"/>
          <w:szCs w:val="24"/>
        </w:rPr>
        <w:t xml:space="preserve"> в адрес: </w:t>
      </w:r>
      <w:r w:rsidR="00A05F23">
        <w:rPr>
          <w:sz w:val="24"/>
          <w:szCs w:val="24"/>
        </w:rPr>
        <w:t>626139</w:t>
      </w:r>
      <w:r w:rsidR="00A05F23" w:rsidRPr="003A44AA">
        <w:rPr>
          <w:sz w:val="24"/>
          <w:szCs w:val="24"/>
        </w:rPr>
        <w:t xml:space="preserve">, </w:t>
      </w:r>
      <w:r w:rsidR="00A05F23">
        <w:rPr>
          <w:sz w:val="24"/>
          <w:szCs w:val="24"/>
        </w:rPr>
        <w:t xml:space="preserve">Тюменская область, Тобольский </w:t>
      </w:r>
      <w:r w:rsidR="00A05F23" w:rsidRPr="00EB4079">
        <w:rPr>
          <w:sz w:val="24"/>
          <w:szCs w:val="24"/>
        </w:rPr>
        <w:t xml:space="preserve">р-н, </w:t>
      </w:r>
      <w:r w:rsidR="00A05F23">
        <w:rPr>
          <w:sz w:val="24"/>
          <w:szCs w:val="24"/>
        </w:rPr>
        <w:t>пос. Пенья, ул.Новая,2 ПС-10</w:t>
      </w:r>
      <w:r w:rsidR="00A05F23" w:rsidRPr="00DC2DED">
        <w:rPr>
          <w:sz w:val="24"/>
          <w:szCs w:val="24"/>
        </w:rPr>
        <w:t xml:space="preserve">, </w:t>
      </w:r>
      <w:r w:rsidR="00A05F23">
        <w:rPr>
          <w:sz w:val="24"/>
          <w:szCs w:val="24"/>
        </w:rPr>
        <w:t>ПС «</w:t>
      </w:r>
      <w:proofErr w:type="spellStart"/>
      <w:r w:rsidR="00A05F23" w:rsidRPr="00A05F23">
        <w:rPr>
          <w:sz w:val="24"/>
          <w:szCs w:val="24"/>
        </w:rPr>
        <w:t>Ингаир</w:t>
      </w:r>
      <w:proofErr w:type="spellEnd"/>
      <w:r w:rsidR="00A05F23">
        <w:rPr>
          <w:sz w:val="24"/>
          <w:szCs w:val="24"/>
        </w:rPr>
        <w:t xml:space="preserve">» 100/10 </w:t>
      </w:r>
      <w:proofErr w:type="spellStart"/>
      <w:r w:rsidR="00A05F23">
        <w:rPr>
          <w:sz w:val="24"/>
          <w:szCs w:val="24"/>
        </w:rPr>
        <w:t>кВ</w:t>
      </w:r>
      <w:proofErr w:type="spellEnd"/>
      <w:r w:rsidR="00A05F23" w:rsidRPr="00EB4079">
        <w:rPr>
          <w:sz w:val="24"/>
          <w:szCs w:val="24"/>
        </w:rPr>
        <w:t xml:space="preserve"> – 1шт</w:t>
      </w:r>
      <w:r>
        <w:rPr>
          <w:sz w:val="24"/>
          <w:szCs w:val="24"/>
        </w:rPr>
        <w:t>.</w:t>
      </w:r>
    </w:p>
    <w:p w:rsidR="00A05F23" w:rsidRPr="004A7E4A" w:rsidRDefault="00A05F23" w:rsidP="00A05F23">
      <w:pPr>
        <w:pStyle w:val="af5"/>
        <w:tabs>
          <w:tab w:val="num" w:pos="720"/>
          <w:tab w:val="num" w:pos="1674"/>
        </w:tabs>
        <w:spacing w:line="240" w:lineRule="auto"/>
        <w:ind w:left="360"/>
        <w:rPr>
          <w:sz w:val="24"/>
          <w:szCs w:val="24"/>
        </w:rPr>
      </w:pPr>
    </w:p>
    <w:p w:rsidR="00A729B5" w:rsidRPr="008242E6" w:rsidRDefault="00A729B5" w:rsidP="00A729B5">
      <w:pPr>
        <w:pStyle w:val="af5"/>
        <w:spacing w:line="240" w:lineRule="auto"/>
        <w:rPr>
          <w:sz w:val="24"/>
          <w:szCs w:val="24"/>
        </w:rPr>
      </w:pPr>
      <w:r w:rsidRPr="008242E6">
        <w:rPr>
          <w:sz w:val="24"/>
          <w:szCs w:val="24"/>
        </w:rPr>
        <w:t>1.3 При автомобильной отгрузке должен быть приложен лист описи отгруженного товара.</w:t>
      </w:r>
    </w:p>
    <w:p w:rsidR="00A729B5" w:rsidRPr="008242E6" w:rsidRDefault="00A729B5" w:rsidP="00A729B5">
      <w:pPr>
        <w:pStyle w:val="af5"/>
        <w:spacing w:line="240" w:lineRule="auto"/>
        <w:rPr>
          <w:sz w:val="24"/>
          <w:szCs w:val="24"/>
        </w:rPr>
      </w:pPr>
      <w:r w:rsidRPr="008242E6">
        <w:rPr>
          <w:sz w:val="24"/>
          <w:szCs w:val="24"/>
        </w:rPr>
        <w:t xml:space="preserve">1.4 Стоимость товара рассчитывается с учетом транспортных расходов. Цены должны включать все затраты на страхование, уплаты налогов, таможенных пошлин, сборов, упаковки, тары и других обязательных платежей, а также все предлагаемые скидки. </w:t>
      </w:r>
    </w:p>
    <w:p w:rsidR="00A729B5" w:rsidRPr="008242E6" w:rsidRDefault="00A508A6" w:rsidP="00A508A6">
      <w:pPr>
        <w:pStyle w:val="af5"/>
        <w:spacing w:line="240" w:lineRule="auto"/>
        <w:rPr>
          <w:sz w:val="24"/>
          <w:szCs w:val="24"/>
        </w:rPr>
      </w:pPr>
      <w:r>
        <w:rPr>
          <w:sz w:val="24"/>
          <w:szCs w:val="24"/>
        </w:rPr>
        <w:t xml:space="preserve">1.5 </w:t>
      </w:r>
      <w:r w:rsidR="00A729B5" w:rsidRPr="008242E6">
        <w:rPr>
          <w:sz w:val="24"/>
          <w:szCs w:val="24"/>
        </w:rPr>
        <w:t>Форма оплаты:</w:t>
      </w:r>
    </w:p>
    <w:p w:rsidR="00A508A6" w:rsidRPr="00A508A6" w:rsidRDefault="00A508A6" w:rsidP="00A508A6">
      <w:pPr>
        <w:pStyle w:val="af5"/>
        <w:spacing w:line="240" w:lineRule="auto"/>
        <w:rPr>
          <w:sz w:val="24"/>
          <w:szCs w:val="24"/>
        </w:rPr>
      </w:pPr>
      <w:r w:rsidRPr="00A508A6">
        <w:rPr>
          <w:sz w:val="24"/>
          <w:szCs w:val="24"/>
        </w:rPr>
        <w:t>1.5.1. Оплата за поставленный Товар производится Покупателем по факту поставки отдельной партии Товара, путем безналичного перечисления денежных средств на расчетный счет Поставщика, указанный в Договоре, на основании полученного Покупателем у Поставщика счета на оплату и сч</w:t>
      </w:r>
      <w:r w:rsidR="009F76E8">
        <w:rPr>
          <w:sz w:val="24"/>
          <w:szCs w:val="24"/>
        </w:rPr>
        <w:t>ета-фактуры, в срок не позднее 6</w:t>
      </w:r>
      <w:r w:rsidRPr="00A508A6">
        <w:rPr>
          <w:sz w:val="24"/>
          <w:szCs w:val="24"/>
        </w:rPr>
        <w:t>0-ти календарных дней с момента получения Покупателем соответствующей партии Товара.</w:t>
      </w:r>
    </w:p>
    <w:p w:rsidR="00A508A6" w:rsidRDefault="00A508A6" w:rsidP="00A508A6">
      <w:pPr>
        <w:pStyle w:val="af5"/>
        <w:spacing w:line="240" w:lineRule="auto"/>
        <w:rPr>
          <w:sz w:val="24"/>
          <w:szCs w:val="24"/>
        </w:rPr>
      </w:pPr>
      <w:r w:rsidRPr="00A508A6">
        <w:rPr>
          <w:sz w:val="24"/>
          <w:szCs w:val="24"/>
        </w:rPr>
        <w:t>1.5.2. (При заключении договора с субъектом малого и среднего предпринимательства) Оплата за поставленный Товар производится Покупателем по факту его поставки Поставщиком, путем безналичного перечисления денежных средств на расчетный счет Поставщика, указанный в договоре, в срок не позднее 30-ти календарных дней со дня подписания Покупателем документа о приемке товара по договору (отдельному этапу договора) (товарной накладной).</w:t>
      </w:r>
    </w:p>
    <w:p w:rsidR="00A508A6" w:rsidRPr="00A508A6" w:rsidRDefault="00025E37" w:rsidP="00A508A6">
      <w:pPr>
        <w:pStyle w:val="af5"/>
        <w:spacing w:line="240" w:lineRule="auto"/>
        <w:rPr>
          <w:sz w:val="24"/>
          <w:szCs w:val="24"/>
        </w:rPr>
      </w:pPr>
      <w:r>
        <w:rPr>
          <w:sz w:val="24"/>
          <w:szCs w:val="24"/>
        </w:rPr>
        <w:t>1.6. Срок поставки с 01.11</w:t>
      </w:r>
      <w:r w:rsidR="004A7E4A">
        <w:rPr>
          <w:sz w:val="24"/>
          <w:szCs w:val="24"/>
        </w:rPr>
        <w:t>.2019</w:t>
      </w:r>
      <w:r>
        <w:rPr>
          <w:sz w:val="24"/>
          <w:szCs w:val="24"/>
        </w:rPr>
        <w:t xml:space="preserve"> года по 29.11</w:t>
      </w:r>
      <w:r w:rsidR="004A7E4A">
        <w:rPr>
          <w:sz w:val="24"/>
          <w:szCs w:val="24"/>
        </w:rPr>
        <w:t>.2019</w:t>
      </w:r>
      <w:r w:rsidR="00A508A6">
        <w:rPr>
          <w:sz w:val="24"/>
          <w:szCs w:val="24"/>
        </w:rPr>
        <w:t xml:space="preserve"> года. </w:t>
      </w:r>
    </w:p>
    <w:p w:rsidR="00A729B5" w:rsidRPr="008242E6" w:rsidRDefault="00A729B5" w:rsidP="00A729B5">
      <w:pPr>
        <w:pStyle w:val="af5"/>
        <w:spacing w:line="240" w:lineRule="auto"/>
        <w:ind w:hanging="11"/>
        <w:rPr>
          <w:sz w:val="24"/>
          <w:szCs w:val="24"/>
        </w:rPr>
      </w:pPr>
      <w:r w:rsidRPr="008242E6">
        <w:rPr>
          <w:sz w:val="24"/>
          <w:szCs w:val="24"/>
        </w:rPr>
        <w:t>1.7 По итогам проведенной процедуры Покупатель имеет право изменить количество приобретаемого товара в зависимости от выделенного финансирования и сложившейся цены, как в сторону увеличения, так и в сторону уменьшения количества товара.</w:t>
      </w:r>
    </w:p>
    <w:p w:rsidR="00A729B5" w:rsidRPr="008242E6" w:rsidRDefault="00A729B5" w:rsidP="00A729B5">
      <w:pPr>
        <w:tabs>
          <w:tab w:val="left" w:pos="720"/>
        </w:tabs>
        <w:rPr>
          <w:b/>
        </w:rPr>
      </w:pPr>
      <w:r w:rsidRPr="008242E6">
        <w:rPr>
          <w:b/>
        </w:rPr>
        <w:t>2. Технические требования к товару</w:t>
      </w:r>
    </w:p>
    <w:p w:rsidR="00A729B5" w:rsidRPr="008242E6" w:rsidRDefault="00A729B5" w:rsidP="00A729B5">
      <w:pPr>
        <w:numPr>
          <w:ilvl w:val="1"/>
          <w:numId w:val="13"/>
        </w:numPr>
        <w:jc w:val="both"/>
        <w:rPr>
          <w:b/>
        </w:rPr>
      </w:pPr>
      <w:r w:rsidRPr="008242E6">
        <w:rPr>
          <w:b/>
        </w:rPr>
        <w:t>Общие требования</w:t>
      </w:r>
    </w:p>
    <w:p w:rsidR="00A729B5" w:rsidRPr="008242E6" w:rsidRDefault="00A729B5" w:rsidP="00A729B5">
      <w:pPr>
        <w:pStyle w:val="af5"/>
        <w:numPr>
          <w:ilvl w:val="2"/>
          <w:numId w:val="13"/>
        </w:numPr>
        <w:tabs>
          <w:tab w:val="num" w:pos="1080"/>
        </w:tabs>
        <w:spacing w:line="240" w:lineRule="auto"/>
        <w:rPr>
          <w:sz w:val="24"/>
          <w:szCs w:val="24"/>
        </w:rPr>
      </w:pPr>
      <w:r w:rsidRPr="008242E6">
        <w:rPr>
          <w:sz w:val="24"/>
          <w:szCs w:val="24"/>
        </w:rPr>
        <w:t>К поставке допускается продукция, отвечающая следующим требованиям:</w:t>
      </w:r>
    </w:p>
    <w:p w:rsidR="00A729B5" w:rsidRPr="008242E6" w:rsidRDefault="00A729B5" w:rsidP="00A729B5">
      <w:pPr>
        <w:pStyle w:val="af5"/>
        <w:tabs>
          <w:tab w:val="num" w:pos="1080"/>
        </w:tabs>
        <w:spacing w:line="240" w:lineRule="auto"/>
        <w:ind w:hanging="851"/>
        <w:rPr>
          <w:sz w:val="24"/>
          <w:szCs w:val="24"/>
        </w:rPr>
      </w:pPr>
      <w:r w:rsidRPr="008242E6">
        <w:rPr>
          <w:sz w:val="24"/>
          <w:szCs w:val="24"/>
        </w:rPr>
        <w:t xml:space="preserve">               -продукция должна быть новой, из</w:t>
      </w:r>
      <w:r w:rsidR="0006703F">
        <w:rPr>
          <w:sz w:val="24"/>
          <w:szCs w:val="24"/>
        </w:rPr>
        <w:t>готовленной не ранее чем 01 01.2019г</w:t>
      </w:r>
      <w:r w:rsidRPr="008242E6">
        <w:rPr>
          <w:sz w:val="24"/>
          <w:szCs w:val="24"/>
        </w:rPr>
        <w:t>;</w:t>
      </w:r>
    </w:p>
    <w:p w:rsidR="00A729B5" w:rsidRPr="008242E6" w:rsidRDefault="00A729B5" w:rsidP="00A729B5">
      <w:pPr>
        <w:pStyle w:val="af5"/>
        <w:tabs>
          <w:tab w:val="num" w:pos="1080"/>
        </w:tabs>
        <w:spacing w:line="240" w:lineRule="auto"/>
        <w:ind w:left="720" w:hanging="720"/>
        <w:rPr>
          <w:sz w:val="24"/>
          <w:szCs w:val="24"/>
        </w:rPr>
      </w:pPr>
      <w:r w:rsidRPr="008242E6">
        <w:rPr>
          <w:sz w:val="24"/>
          <w:szCs w:val="24"/>
        </w:rPr>
        <w:t>-продукция должна соответствовать техническим требованиям стандартов МЭК (ГОСТ, ТУ);</w:t>
      </w:r>
    </w:p>
    <w:p w:rsidR="00A729B5" w:rsidRPr="008242E6" w:rsidRDefault="00A729B5" w:rsidP="00A729B5">
      <w:pPr>
        <w:pStyle w:val="af5"/>
        <w:tabs>
          <w:tab w:val="num" w:pos="1080"/>
        </w:tabs>
        <w:spacing w:line="240" w:lineRule="auto"/>
        <w:ind w:hanging="709"/>
        <w:rPr>
          <w:sz w:val="24"/>
          <w:szCs w:val="24"/>
        </w:rPr>
      </w:pPr>
      <w:r w:rsidRPr="008242E6">
        <w:rPr>
          <w:sz w:val="24"/>
          <w:szCs w:val="24"/>
        </w:rPr>
        <w:t xml:space="preserve">            -продукция должна быть сертифицирована и соответствовать отраслевым техническим требованиям.</w:t>
      </w:r>
    </w:p>
    <w:p w:rsidR="00A729B5" w:rsidRPr="008242E6" w:rsidRDefault="00A729B5" w:rsidP="00A729B5">
      <w:pPr>
        <w:pStyle w:val="af5"/>
        <w:tabs>
          <w:tab w:val="num" w:pos="1080"/>
        </w:tabs>
        <w:spacing w:line="240" w:lineRule="auto"/>
        <w:rPr>
          <w:sz w:val="24"/>
          <w:szCs w:val="24"/>
        </w:rPr>
      </w:pPr>
      <w:r w:rsidRPr="008242E6">
        <w:rPr>
          <w:sz w:val="24"/>
          <w:szCs w:val="24"/>
        </w:rPr>
        <w:t>2.1.2 Продукция должна быть полностью комплектной.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Комплект технической и эксплуатационной документации должен быть на русском языке. На каждую партию продукции предоставляется сертификат качества.</w:t>
      </w:r>
    </w:p>
    <w:p w:rsidR="00A729B5" w:rsidRPr="008242E6" w:rsidRDefault="00A729B5" w:rsidP="00A729B5">
      <w:pPr>
        <w:jc w:val="both"/>
      </w:pPr>
      <w:r w:rsidRPr="008242E6">
        <w:t xml:space="preserve">2.1.3 Вся номенклатура поставляемой продукции проходит входной контроль, осуществляемый представителями Покупателя при получении на склад, в случае поставки товара, не </w:t>
      </w:r>
      <w:r w:rsidRPr="008242E6">
        <w:lastRenderedPageBreak/>
        <w:t>соответствующего техническим требованиям, либо имеющие дефекты, Поставщик обязуется в течение 14 календарных дней произвести замену за свой счет.</w:t>
      </w:r>
    </w:p>
    <w:p w:rsidR="00F95866" w:rsidRPr="004A7E4A" w:rsidRDefault="00A729B5" w:rsidP="004A7E4A">
      <w:pPr>
        <w:pStyle w:val="af5"/>
        <w:spacing w:line="240" w:lineRule="auto"/>
        <w:rPr>
          <w:sz w:val="24"/>
          <w:szCs w:val="24"/>
        </w:rPr>
      </w:pPr>
      <w:r w:rsidRPr="008242E6">
        <w:rPr>
          <w:sz w:val="24"/>
          <w:szCs w:val="24"/>
        </w:rPr>
        <w:t>2.1.4 Не допускается подача предложений на отдельные пункты или часть объема по какому-либо из пунктов вышеуказанного перечня.</w:t>
      </w:r>
    </w:p>
    <w:p w:rsidR="00BD3528" w:rsidRPr="008242E6" w:rsidRDefault="00715961" w:rsidP="00590D2A">
      <w:pPr>
        <w:pStyle w:val="af9"/>
        <w:tabs>
          <w:tab w:val="clear" w:pos="708"/>
          <w:tab w:val="num" w:pos="426"/>
          <w:tab w:val="left" w:pos="8760"/>
        </w:tabs>
        <w:spacing w:before="120" w:after="120" w:line="240" w:lineRule="auto"/>
        <w:ind w:left="360" w:firstLine="0"/>
        <w:rPr>
          <w:sz w:val="24"/>
          <w:szCs w:val="24"/>
        </w:rPr>
      </w:pPr>
      <w:r w:rsidRPr="008242E6">
        <w:rPr>
          <w:b/>
          <w:sz w:val="24"/>
          <w:szCs w:val="24"/>
        </w:rPr>
        <w:t>3.</w:t>
      </w:r>
      <w:r w:rsidR="005F069A" w:rsidRPr="008242E6">
        <w:rPr>
          <w:sz w:val="24"/>
          <w:szCs w:val="24"/>
        </w:rPr>
        <w:t xml:space="preserve"> </w:t>
      </w:r>
      <w:r w:rsidR="00BD3528" w:rsidRPr="008242E6">
        <w:rPr>
          <w:b/>
          <w:sz w:val="24"/>
          <w:szCs w:val="24"/>
        </w:rPr>
        <w:t>Технические характеристики:</w:t>
      </w:r>
      <w:r w:rsidR="006164A6" w:rsidRPr="008242E6">
        <w:rPr>
          <w:sz w:val="24"/>
          <w:szCs w:val="24"/>
        </w:rPr>
        <w:t xml:space="preserve"> Жилой модульный вагон</w:t>
      </w:r>
      <w:r w:rsidR="004A7E4A">
        <w:rPr>
          <w:sz w:val="24"/>
          <w:szCs w:val="24"/>
        </w:rPr>
        <w:t xml:space="preserve"> – 2</w:t>
      </w:r>
      <w:r w:rsidR="009C04E6">
        <w:rPr>
          <w:sz w:val="24"/>
          <w:szCs w:val="24"/>
        </w:rPr>
        <w:t xml:space="preserve"> шт.</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7956"/>
      </w:tblGrid>
      <w:tr w:rsidR="00BD3528" w:rsidRPr="008242E6" w:rsidTr="008A7DEE">
        <w:trPr>
          <w:cantSplit/>
          <w:trHeight w:val="20"/>
        </w:trPr>
        <w:tc>
          <w:tcPr>
            <w:tcW w:w="2694" w:type="dxa"/>
            <w:vAlign w:val="center"/>
          </w:tcPr>
          <w:p w:rsidR="00BD3528" w:rsidRPr="008242E6" w:rsidRDefault="004F3092" w:rsidP="0007768E">
            <w:pPr>
              <w:autoSpaceDE w:val="0"/>
              <w:autoSpaceDN w:val="0"/>
              <w:adjustRightInd w:val="0"/>
              <w:rPr>
                <w:bCs/>
                <w:color w:val="242D31"/>
              </w:rPr>
            </w:pPr>
            <w:r w:rsidRPr="008242E6">
              <w:rPr>
                <w:bCs/>
              </w:rPr>
              <w:t xml:space="preserve">Габаритные </w:t>
            </w:r>
            <w:r w:rsidR="00343453">
              <w:rPr>
                <w:bCs/>
              </w:rPr>
              <w:t>размеры (</w:t>
            </w:r>
            <w:proofErr w:type="spellStart"/>
            <w:r w:rsidR="00343453">
              <w:rPr>
                <w:bCs/>
              </w:rPr>
              <w:t>ДхШхВ</w:t>
            </w:r>
            <w:proofErr w:type="spellEnd"/>
            <w:r w:rsidR="00343453">
              <w:rPr>
                <w:bCs/>
              </w:rPr>
              <w:t>), мм</w:t>
            </w:r>
          </w:p>
        </w:tc>
        <w:tc>
          <w:tcPr>
            <w:tcW w:w="7797" w:type="dxa"/>
            <w:vAlign w:val="center"/>
          </w:tcPr>
          <w:p w:rsidR="00BD3528" w:rsidRPr="00802854" w:rsidRDefault="00D36860" w:rsidP="00E261BF">
            <w:pPr>
              <w:autoSpaceDE w:val="0"/>
              <w:autoSpaceDN w:val="0"/>
              <w:adjustRightInd w:val="0"/>
              <w:rPr>
                <w:bCs/>
                <w:color w:val="242D31"/>
              </w:rPr>
            </w:pPr>
            <w:r w:rsidRPr="00802854">
              <w:rPr>
                <w:bCs/>
              </w:rPr>
              <w:t xml:space="preserve"> Не менее </w:t>
            </w:r>
            <w:r w:rsidR="004F3092" w:rsidRPr="00802854">
              <w:rPr>
                <w:bCs/>
              </w:rPr>
              <w:t>6</w:t>
            </w:r>
            <w:r w:rsidR="008A1E5F" w:rsidRPr="00802854">
              <w:rPr>
                <w:bCs/>
              </w:rPr>
              <w:t>250</w:t>
            </w:r>
            <w:r w:rsidR="004F3092" w:rsidRPr="00802854">
              <w:rPr>
                <w:bCs/>
              </w:rPr>
              <w:t>х24</w:t>
            </w:r>
            <w:r w:rsidR="008A1E5F" w:rsidRPr="00802854">
              <w:rPr>
                <w:bCs/>
              </w:rPr>
              <w:t>40</w:t>
            </w:r>
            <w:r w:rsidR="004F3092" w:rsidRPr="00802854">
              <w:rPr>
                <w:bCs/>
              </w:rPr>
              <w:t>х</w:t>
            </w:r>
            <w:r w:rsidR="00146C45" w:rsidRPr="00802854">
              <w:rPr>
                <w:bCs/>
              </w:rPr>
              <w:t>26</w:t>
            </w:r>
            <w:r w:rsidR="008A1E5F" w:rsidRPr="00802854">
              <w:rPr>
                <w:bCs/>
              </w:rPr>
              <w:t>30</w:t>
            </w:r>
            <w:r w:rsidR="00E261BF" w:rsidRPr="00802854">
              <w:rPr>
                <w:bCs/>
              </w:rPr>
              <w:t>; Не более 6300х2500х2650;</w:t>
            </w:r>
          </w:p>
        </w:tc>
      </w:tr>
      <w:tr w:rsidR="00146C45" w:rsidRPr="008242E6" w:rsidTr="008A7DEE">
        <w:trPr>
          <w:cantSplit/>
          <w:trHeight w:val="20"/>
        </w:trPr>
        <w:tc>
          <w:tcPr>
            <w:tcW w:w="2694" w:type="dxa"/>
            <w:vAlign w:val="center"/>
          </w:tcPr>
          <w:p w:rsidR="00146C45" w:rsidRPr="008242E6" w:rsidRDefault="00146C45" w:rsidP="0007768E">
            <w:pPr>
              <w:autoSpaceDE w:val="0"/>
              <w:autoSpaceDN w:val="0"/>
              <w:adjustRightInd w:val="0"/>
              <w:rPr>
                <w:bCs/>
              </w:rPr>
            </w:pPr>
            <w:r w:rsidRPr="008242E6">
              <w:t>Площадь по наружному периметру, кв. м.</w:t>
            </w:r>
          </w:p>
        </w:tc>
        <w:tc>
          <w:tcPr>
            <w:tcW w:w="7797" w:type="dxa"/>
            <w:vAlign w:val="center"/>
          </w:tcPr>
          <w:p w:rsidR="00146C45" w:rsidRPr="00802854" w:rsidRDefault="00D36860" w:rsidP="008A1E5F">
            <w:pPr>
              <w:autoSpaceDE w:val="0"/>
              <w:autoSpaceDN w:val="0"/>
              <w:adjustRightInd w:val="0"/>
              <w:rPr>
                <w:bCs/>
              </w:rPr>
            </w:pPr>
            <w:r w:rsidRPr="00802854">
              <w:rPr>
                <w:bCs/>
              </w:rPr>
              <w:t xml:space="preserve">Не менее </w:t>
            </w:r>
            <w:r w:rsidR="00C9068F" w:rsidRPr="00802854">
              <w:t>15,</w:t>
            </w:r>
            <w:r w:rsidR="008A1E5F" w:rsidRPr="00802854">
              <w:t>25</w:t>
            </w:r>
            <w:r w:rsidR="00E261BF" w:rsidRPr="00802854">
              <w:t>; Не более 15,75</w:t>
            </w:r>
          </w:p>
        </w:tc>
      </w:tr>
      <w:tr w:rsidR="00146C45" w:rsidRPr="008242E6" w:rsidTr="008A7DEE">
        <w:trPr>
          <w:cantSplit/>
          <w:trHeight w:val="20"/>
        </w:trPr>
        <w:tc>
          <w:tcPr>
            <w:tcW w:w="2694" w:type="dxa"/>
            <w:vAlign w:val="center"/>
          </w:tcPr>
          <w:p w:rsidR="00146C45" w:rsidRPr="008242E6" w:rsidRDefault="00146C45" w:rsidP="0007768E">
            <w:pPr>
              <w:autoSpaceDE w:val="0"/>
              <w:autoSpaceDN w:val="0"/>
              <w:adjustRightInd w:val="0"/>
            </w:pPr>
            <w:r w:rsidRPr="008242E6">
              <w:t>Степень огнестойкости</w:t>
            </w:r>
          </w:p>
        </w:tc>
        <w:tc>
          <w:tcPr>
            <w:tcW w:w="7797" w:type="dxa"/>
            <w:vAlign w:val="center"/>
          </w:tcPr>
          <w:p w:rsidR="00146C45" w:rsidRPr="00802854" w:rsidRDefault="00146C45" w:rsidP="0007768E">
            <w:pPr>
              <w:autoSpaceDE w:val="0"/>
              <w:autoSpaceDN w:val="0"/>
              <w:adjustRightInd w:val="0"/>
            </w:pPr>
            <w:r w:rsidRPr="00802854">
              <w:t>III</w:t>
            </w:r>
          </w:p>
        </w:tc>
      </w:tr>
      <w:tr w:rsidR="00146C45" w:rsidRPr="008242E6" w:rsidTr="008A7DEE">
        <w:trPr>
          <w:cantSplit/>
          <w:trHeight w:val="20"/>
        </w:trPr>
        <w:tc>
          <w:tcPr>
            <w:tcW w:w="2694" w:type="dxa"/>
            <w:vAlign w:val="center"/>
          </w:tcPr>
          <w:p w:rsidR="00146C45" w:rsidRPr="008242E6" w:rsidRDefault="00146C45" w:rsidP="0007768E">
            <w:pPr>
              <w:autoSpaceDE w:val="0"/>
              <w:autoSpaceDN w:val="0"/>
              <w:adjustRightInd w:val="0"/>
            </w:pPr>
            <w:r w:rsidRPr="008242E6">
              <w:t>Внутренняя высота модуля, мм</w:t>
            </w:r>
          </w:p>
        </w:tc>
        <w:tc>
          <w:tcPr>
            <w:tcW w:w="7797" w:type="dxa"/>
            <w:vAlign w:val="center"/>
          </w:tcPr>
          <w:p w:rsidR="00146C45" w:rsidRPr="00802854" w:rsidRDefault="00D36860" w:rsidP="0007768E">
            <w:pPr>
              <w:autoSpaceDE w:val="0"/>
              <w:autoSpaceDN w:val="0"/>
              <w:adjustRightInd w:val="0"/>
            </w:pPr>
            <w:r w:rsidRPr="00802854">
              <w:rPr>
                <w:bCs/>
              </w:rPr>
              <w:t xml:space="preserve">Не менее </w:t>
            </w:r>
            <w:r w:rsidR="00146C45" w:rsidRPr="00802854">
              <w:t>2200</w:t>
            </w:r>
            <w:r w:rsidR="00E261BF" w:rsidRPr="00802854">
              <w:t>; Не более 2400</w:t>
            </w:r>
          </w:p>
        </w:tc>
      </w:tr>
      <w:tr w:rsidR="00BD3528" w:rsidRPr="008242E6" w:rsidTr="008A7DEE">
        <w:trPr>
          <w:cantSplit/>
          <w:trHeight w:val="20"/>
        </w:trPr>
        <w:tc>
          <w:tcPr>
            <w:tcW w:w="2694" w:type="dxa"/>
            <w:vAlign w:val="center"/>
          </w:tcPr>
          <w:p w:rsidR="00BD3528" w:rsidRPr="008242E6" w:rsidRDefault="00146C45" w:rsidP="0007768E">
            <w:pPr>
              <w:autoSpaceDE w:val="0"/>
              <w:autoSpaceDN w:val="0"/>
              <w:adjustRightInd w:val="0"/>
              <w:rPr>
                <w:bCs/>
                <w:color w:val="242D31"/>
              </w:rPr>
            </w:pPr>
            <w:r w:rsidRPr="008242E6">
              <w:t>Основание</w:t>
            </w:r>
          </w:p>
        </w:tc>
        <w:tc>
          <w:tcPr>
            <w:tcW w:w="7797" w:type="dxa"/>
            <w:vAlign w:val="center"/>
          </w:tcPr>
          <w:p w:rsidR="00BD3528" w:rsidRPr="00802854" w:rsidRDefault="008A1E5F" w:rsidP="00933D28">
            <w:pPr>
              <w:autoSpaceDE w:val="0"/>
              <w:autoSpaceDN w:val="0"/>
              <w:adjustRightInd w:val="0"/>
              <w:rPr>
                <w:bCs/>
                <w:color w:val="242D31"/>
              </w:rPr>
            </w:pPr>
            <w:r w:rsidRPr="00802854">
              <w:rPr>
                <w:bCs/>
              </w:rPr>
              <w:t xml:space="preserve">Горячекатаный швеллер №12 соединяется между собой </w:t>
            </w:r>
            <w:r w:rsidR="003945BD" w:rsidRPr="00802854">
              <w:rPr>
                <w:bCs/>
              </w:rPr>
              <w:t>сваркой в</w:t>
            </w:r>
            <w:r w:rsidRPr="00802854">
              <w:rPr>
                <w:bCs/>
              </w:rPr>
              <w:t xml:space="preserve"> углах через специальный соединительный элемент «куб». К верхней полке швеллера приварен специальный профиль для фиксации замков стеновых панелей. По нижней полке швеллера, поперёк рамы пола для усиления конструкции наваривается швеллер 6,5У.  Внутри укладывается </w:t>
            </w:r>
            <w:proofErr w:type="spellStart"/>
            <w:r w:rsidRPr="00802854">
              <w:rPr>
                <w:bCs/>
              </w:rPr>
              <w:t>профнастил</w:t>
            </w:r>
            <w:proofErr w:type="spellEnd"/>
            <w:r w:rsidRPr="00802854">
              <w:rPr>
                <w:bCs/>
              </w:rPr>
              <w:t xml:space="preserve"> С10. На швеллере формируется деревянная обрешетка из доски </w:t>
            </w:r>
            <w:r w:rsidR="003350D0" w:rsidRPr="00802854">
              <w:rPr>
                <w:bCs/>
              </w:rPr>
              <w:t xml:space="preserve">обрезной второго сорта </w:t>
            </w:r>
            <w:r w:rsidRPr="00802854">
              <w:rPr>
                <w:bCs/>
              </w:rPr>
              <w:t>100х40</w:t>
            </w:r>
            <w:r w:rsidR="0075044B" w:rsidRPr="00802854">
              <w:rPr>
                <w:bCs/>
              </w:rPr>
              <w:t xml:space="preserve"> обработанная </w:t>
            </w:r>
            <w:proofErr w:type="spellStart"/>
            <w:r w:rsidR="00CD24AD">
              <w:rPr>
                <w:bCs/>
              </w:rPr>
              <w:t>био</w:t>
            </w:r>
            <w:r w:rsidR="0075044B" w:rsidRPr="00802854">
              <w:rPr>
                <w:bCs/>
              </w:rPr>
              <w:t>огнезащитным</w:t>
            </w:r>
            <w:proofErr w:type="spellEnd"/>
            <w:r w:rsidR="0075044B" w:rsidRPr="00802854">
              <w:rPr>
                <w:bCs/>
              </w:rPr>
              <w:t xml:space="preserve"> составом</w:t>
            </w:r>
            <w:r w:rsidRPr="00802854">
              <w:rPr>
                <w:bCs/>
              </w:rPr>
              <w:t xml:space="preserve">, в ячейках которой размещается </w:t>
            </w:r>
            <w:proofErr w:type="spellStart"/>
            <w:r w:rsidRPr="00802854">
              <w:rPr>
                <w:bCs/>
              </w:rPr>
              <w:t>минераловатный</w:t>
            </w:r>
            <w:proofErr w:type="spellEnd"/>
            <w:r w:rsidRPr="00802854">
              <w:rPr>
                <w:bCs/>
              </w:rPr>
              <w:t xml:space="preserve"> утеплитель толщиной 150 мм</w:t>
            </w:r>
            <w:r w:rsidR="003350D0" w:rsidRPr="00802854">
              <w:rPr>
                <w:bCs/>
              </w:rPr>
              <w:t>, прочностью 30 кПа,</w:t>
            </w:r>
            <w:r w:rsidR="003350D0" w:rsidRPr="00802854">
              <w:t xml:space="preserve"> плотностью 130 кг/м3, теплопроводность 0,038 Вт/м К.</w:t>
            </w:r>
            <w:r w:rsidR="003350D0" w:rsidRPr="00802854">
              <w:rPr>
                <w:bCs/>
              </w:rPr>
              <w:t xml:space="preserve"> Закрывается</w:t>
            </w:r>
            <w:r w:rsidRPr="00802854">
              <w:rPr>
                <w:bCs/>
              </w:rPr>
              <w:t xml:space="preserve"> «пирог» основания влагостойкой фанерой и </w:t>
            </w:r>
            <w:r w:rsidR="007015ED" w:rsidRPr="00802854">
              <w:rPr>
                <w:bCs/>
              </w:rPr>
              <w:t>линолеумом полукоммерческий безосновный материал 21 класса с первым уровнем проходимости</w:t>
            </w:r>
            <w:r w:rsidRPr="00802854">
              <w:rPr>
                <w:bCs/>
              </w:rPr>
              <w:t>. Металлические наружные элементы обработаны антикоррозийным составом и окрашены</w:t>
            </w:r>
            <w:r w:rsidR="00933D28" w:rsidRPr="00802854">
              <w:rPr>
                <w:bCs/>
              </w:rPr>
              <w:t xml:space="preserve"> методом распыления краски</w:t>
            </w:r>
            <w:r w:rsidR="00802854">
              <w:rPr>
                <w:bCs/>
              </w:rPr>
              <w:t xml:space="preserve"> в два слоя</w:t>
            </w:r>
            <w:r w:rsidRPr="00802854">
              <w:rPr>
                <w:bCs/>
              </w:rPr>
              <w:t xml:space="preserve"> </w:t>
            </w:r>
            <w:r w:rsidR="00CD24AD">
              <w:rPr>
                <w:bCs/>
              </w:rPr>
              <w:t>ГОСТ</w:t>
            </w:r>
            <w:r w:rsidR="003D2FD3">
              <w:rPr>
                <w:bCs/>
              </w:rPr>
              <w:t xml:space="preserve"> 9.104 </w:t>
            </w:r>
            <w:r w:rsidRPr="00802854">
              <w:rPr>
                <w:bCs/>
              </w:rPr>
              <w:t xml:space="preserve">в цвет по шкале RAL </w:t>
            </w:r>
            <w:r w:rsidR="00B417BE" w:rsidRPr="00802854">
              <w:t>5005.</w:t>
            </w:r>
          </w:p>
        </w:tc>
      </w:tr>
      <w:tr w:rsidR="00146C45" w:rsidRPr="008242E6" w:rsidTr="008A7DEE">
        <w:trPr>
          <w:cantSplit/>
          <w:trHeight w:val="20"/>
        </w:trPr>
        <w:tc>
          <w:tcPr>
            <w:tcW w:w="2694" w:type="dxa"/>
            <w:vAlign w:val="center"/>
          </w:tcPr>
          <w:p w:rsidR="00146C45" w:rsidRPr="00FD6D37" w:rsidRDefault="00146C45" w:rsidP="0007768E">
            <w:pPr>
              <w:autoSpaceDE w:val="0"/>
              <w:autoSpaceDN w:val="0"/>
              <w:adjustRightInd w:val="0"/>
              <w:rPr>
                <w:bCs/>
                <w:highlight w:val="yellow"/>
              </w:rPr>
            </w:pPr>
            <w:r w:rsidRPr="00B417BE">
              <w:t>Панели</w:t>
            </w:r>
          </w:p>
        </w:tc>
        <w:tc>
          <w:tcPr>
            <w:tcW w:w="7797" w:type="dxa"/>
            <w:vAlign w:val="center"/>
          </w:tcPr>
          <w:p w:rsidR="00146C45" w:rsidRPr="00FD6D37" w:rsidRDefault="00321CA7" w:rsidP="00C04497">
            <w:pPr>
              <w:autoSpaceDE w:val="0"/>
              <w:autoSpaceDN w:val="0"/>
              <w:adjustRightInd w:val="0"/>
              <w:rPr>
                <w:bCs/>
                <w:highlight w:val="yellow"/>
              </w:rPr>
            </w:pPr>
            <w:r w:rsidRPr="00B417BE">
              <w:rPr>
                <w:bCs/>
              </w:rPr>
              <w:t>Сэндвич-панель, наружная обкладка профилированный металл</w:t>
            </w:r>
            <w:r>
              <w:rPr>
                <w:bCs/>
              </w:rPr>
              <w:t>, окрашенный порошковой краской в заводских условиях,</w:t>
            </w:r>
            <w:r w:rsidRPr="00B417BE">
              <w:rPr>
                <w:bCs/>
              </w:rPr>
              <w:t xml:space="preserve"> цвет по шкале RAL </w:t>
            </w:r>
            <w:r>
              <w:rPr>
                <w:bCs/>
              </w:rPr>
              <w:t>5005</w:t>
            </w:r>
            <w:r w:rsidRPr="00B417BE">
              <w:rPr>
                <w:bCs/>
              </w:rPr>
              <w:t>, толщина 0,55</w:t>
            </w:r>
            <w:r>
              <w:rPr>
                <w:bCs/>
              </w:rPr>
              <w:t xml:space="preserve"> </w:t>
            </w:r>
            <w:r w:rsidRPr="00B417BE">
              <w:rPr>
                <w:bCs/>
              </w:rPr>
              <w:t>мм; внутренняя обкладка – панель ЛДСП; теплоизоляция ПСБ, толщиной 100 мм.</w:t>
            </w:r>
            <w:r w:rsidR="008A1E5F" w:rsidRPr="00B417BE">
              <w:rPr>
                <w:bCs/>
              </w:rPr>
              <w:t xml:space="preserve"> </w:t>
            </w:r>
          </w:p>
        </w:tc>
      </w:tr>
      <w:tr w:rsidR="00712C16" w:rsidRPr="008242E6" w:rsidTr="00FD661E">
        <w:trPr>
          <w:cantSplit/>
          <w:trHeight w:val="2468"/>
        </w:trPr>
        <w:tc>
          <w:tcPr>
            <w:tcW w:w="2694" w:type="dxa"/>
            <w:vAlign w:val="center"/>
          </w:tcPr>
          <w:p w:rsidR="00712C16" w:rsidRPr="008242E6" w:rsidRDefault="008A7DEE" w:rsidP="0007768E">
            <w:pPr>
              <w:autoSpaceDE w:val="0"/>
              <w:autoSpaceDN w:val="0"/>
              <w:adjustRightInd w:val="0"/>
              <w:rPr>
                <w:bCs/>
              </w:rPr>
            </w:pPr>
            <w:r w:rsidRPr="008242E6">
              <w:rPr>
                <w:bCs/>
              </w:rPr>
              <w:t>Кровля</w:t>
            </w:r>
          </w:p>
        </w:tc>
        <w:tc>
          <w:tcPr>
            <w:tcW w:w="7797" w:type="dxa"/>
            <w:vAlign w:val="center"/>
          </w:tcPr>
          <w:p w:rsidR="00712C16" w:rsidRPr="008242E6" w:rsidRDefault="00FD661E" w:rsidP="00FD661E">
            <w:pPr>
              <w:autoSpaceDE w:val="0"/>
              <w:autoSpaceDN w:val="0"/>
              <w:adjustRightInd w:val="0"/>
              <w:rPr>
                <w:bCs/>
              </w:rPr>
            </w:pPr>
            <w:r w:rsidRPr="008242E6">
              <w:rPr>
                <w:bCs/>
              </w:rPr>
              <w:t xml:space="preserve">Крыша двускатная по коньку, </w:t>
            </w:r>
            <w:proofErr w:type="spellStart"/>
            <w:r w:rsidRPr="008242E6">
              <w:rPr>
                <w:bCs/>
              </w:rPr>
              <w:t>малоуклонная</w:t>
            </w:r>
            <w:proofErr w:type="spellEnd"/>
            <w:r w:rsidRPr="008242E6">
              <w:rPr>
                <w:bCs/>
              </w:rPr>
              <w:t xml:space="preserve">.  </w:t>
            </w:r>
            <w:r w:rsidR="008A1E5F" w:rsidRPr="008242E6">
              <w:rPr>
                <w:bCs/>
              </w:rPr>
              <w:t xml:space="preserve">В углах каркаса располагаются элементы с встроенными </w:t>
            </w:r>
            <w:proofErr w:type="spellStart"/>
            <w:r w:rsidR="008A1E5F" w:rsidRPr="008242E6">
              <w:rPr>
                <w:bCs/>
              </w:rPr>
              <w:t>строповочными</w:t>
            </w:r>
            <w:proofErr w:type="spellEnd"/>
            <w:r w:rsidR="008A1E5F" w:rsidRPr="008242E6">
              <w:rPr>
                <w:bCs/>
              </w:rPr>
              <w:t xml:space="preserve"> петлями для соединения крыши с несущими стойками. Кровля выполняется рулонной оцинкованной сталью 0,5 мм по всей длине модуля, листы </w:t>
            </w:r>
            <w:proofErr w:type="spellStart"/>
            <w:r w:rsidR="008A1E5F" w:rsidRPr="008242E6">
              <w:rPr>
                <w:bCs/>
              </w:rPr>
              <w:t>завальцованы</w:t>
            </w:r>
            <w:proofErr w:type="spellEnd"/>
            <w:r w:rsidR="008A1E5F" w:rsidRPr="008242E6">
              <w:rPr>
                <w:bCs/>
              </w:rPr>
              <w:t xml:space="preserve"> под каркас и методом двойного фальца между собой (в замок).  Внутренняя отделка потолка – листы ЛДСП.  </w:t>
            </w:r>
            <w:r w:rsidR="003D2FD3" w:rsidRPr="00802854">
              <w:rPr>
                <w:bCs/>
              </w:rPr>
              <w:t>Металлические наружные элементы обработаны антикоррозийным составом и окрашены методом распыления краски</w:t>
            </w:r>
            <w:r w:rsidR="003D2FD3">
              <w:rPr>
                <w:bCs/>
              </w:rPr>
              <w:t xml:space="preserve"> в два слоя</w:t>
            </w:r>
            <w:r w:rsidR="003D2FD3" w:rsidRPr="00802854">
              <w:rPr>
                <w:bCs/>
              </w:rPr>
              <w:t xml:space="preserve"> </w:t>
            </w:r>
            <w:r w:rsidR="00CD24AD">
              <w:rPr>
                <w:bCs/>
              </w:rPr>
              <w:t>ГОСТ</w:t>
            </w:r>
            <w:r w:rsidR="003D2FD3">
              <w:rPr>
                <w:bCs/>
              </w:rPr>
              <w:t xml:space="preserve"> 9.104 </w:t>
            </w:r>
            <w:r w:rsidR="00BE6468">
              <w:rPr>
                <w:bCs/>
              </w:rPr>
              <w:t xml:space="preserve"> в</w:t>
            </w:r>
            <w:r w:rsidR="008A1E5F" w:rsidRPr="008242E6">
              <w:rPr>
                <w:bCs/>
              </w:rPr>
              <w:t xml:space="preserve"> цвет по </w:t>
            </w:r>
            <w:r w:rsidR="008A1E5F" w:rsidRPr="00B417BE">
              <w:t xml:space="preserve">шкале RAL </w:t>
            </w:r>
            <w:r w:rsidR="00B417BE" w:rsidRPr="00B417BE">
              <w:t>5005</w:t>
            </w:r>
            <w:r w:rsidR="008A1E5F" w:rsidRPr="00B417BE">
              <w:t>.</w:t>
            </w:r>
          </w:p>
        </w:tc>
      </w:tr>
      <w:tr w:rsidR="00BD3528" w:rsidRPr="008242E6" w:rsidTr="008A7DEE">
        <w:trPr>
          <w:cantSplit/>
          <w:trHeight w:val="20"/>
        </w:trPr>
        <w:tc>
          <w:tcPr>
            <w:tcW w:w="2694" w:type="dxa"/>
            <w:vAlign w:val="center"/>
          </w:tcPr>
          <w:p w:rsidR="00BD3528" w:rsidRPr="008242E6" w:rsidRDefault="008A7DEE" w:rsidP="0007768E">
            <w:pPr>
              <w:autoSpaceDE w:val="0"/>
              <w:autoSpaceDN w:val="0"/>
              <w:adjustRightInd w:val="0"/>
              <w:rPr>
                <w:bCs/>
                <w:color w:val="242D31"/>
              </w:rPr>
            </w:pPr>
            <w:r w:rsidRPr="008242E6">
              <w:rPr>
                <w:bCs/>
              </w:rPr>
              <w:t>Стойки</w:t>
            </w:r>
          </w:p>
        </w:tc>
        <w:tc>
          <w:tcPr>
            <w:tcW w:w="7797" w:type="dxa"/>
            <w:vAlign w:val="center"/>
          </w:tcPr>
          <w:p w:rsidR="00BD3528" w:rsidRPr="008242E6" w:rsidRDefault="008A1E5F" w:rsidP="00BE6468">
            <w:pPr>
              <w:autoSpaceDE w:val="0"/>
              <w:autoSpaceDN w:val="0"/>
              <w:adjustRightInd w:val="0"/>
              <w:rPr>
                <w:bCs/>
                <w:color w:val="242D31"/>
              </w:rPr>
            </w:pPr>
            <w:r w:rsidRPr="008242E6">
              <w:rPr>
                <w:bCs/>
              </w:rPr>
              <w:t>Гнутый профиль 160х160 толщиной 3,0 мм. Стойка соединяется с основанием и крышей болтовыми соединениями</w:t>
            </w:r>
            <w:r w:rsidR="00CD24AD">
              <w:rPr>
                <w:bCs/>
              </w:rPr>
              <w:t xml:space="preserve"> согласно ГОСТ </w:t>
            </w:r>
            <w:r w:rsidR="00BB2553">
              <w:rPr>
                <w:bCs/>
              </w:rPr>
              <w:t>1759.0-87</w:t>
            </w:r>
            <w:r w:rsidRPr="008242E6">
              <w:rPr>
                <w:bCs/>
              </w:rPr>
              <w:t xml:space="preserve">. Наружные элементы стоек </w:t>
            </w:r>
            <w:r w:rsidR="00BE6468" w:rsidRPr="00BE6468">
              <w:rPr>
                <w:bCs/>
              </w:rPr>
              <w:t xml:space="preserve">обработаны антикоррозийным составом, </w:t>
            </w:r>
            <w:r w:rsidR="003D2FD3" w:rsidRPr="003D2FD3">
              <w:rPr>
                <w:bCs/>
              </w:rPr>
              <w:t>и окрашены методом рас</w:t>
            </w:r>
            <w:r w:rsidR="00CD24AD">
              <w:rPr>
                <w:bCs/>
              </w:rPr>
              <w:t>пыления краски в два слоя ГОСТ</w:t>
            </w:r>
            <w:r w:rsidR="003D2FD3" w:rsidRPr="003D2FD3">
              <w:rPr>
                <w:bCs/>
              </w:rPr>
              <w:t xml:space="preserve"> 9.104</w:t>
            </w:r>
            <w:r w:rsidR="00CD24AD">
              <w:rPr>
                <w:bCs/>
              </w:rPr>
              <w:t xml:space="preserve"> </w:t>
            </w:r>
            <w:r w:rsidRPr="008242E6">
              <w:rPr>
                <w:bCs/>
              </w:rPr>
              <w:t xml:space="preserve">в </w:t>
            </w:r>
            <w:r w:rsidRPr="00B417BE">
              <w:rPr>
                <w:bCs/>
              </w:rPr>
              <w:t xml:space="preserve">цвет по шкале RAL </w:t>
            </w:r>
            <w:r w:rsidR="00B417BE">
              <w:rPr>
                <w:bCs/>
              </w:rPr>
              <w:t>5005.</w:t>
            </w:r>
          </w:p>
        </w:tc>
      </w:tr>
      <w:tr w:rsidR="008A7DEE" w:rsidRPr="008242E6" w:rsidTr="008A7DEE">
        <w:trPr>
          <w:cantSplit/>
          <w:trHeight w:val="20"/>
        </w:trPr>
        <w:tc>
          <w:tcPr>
            <w:tcW w:w="2694" w:type="dxa"/>
          </w:tcPr>
          <w:p w:rsidR="008A7DEE" w:rsidRPr="008242E6" w:rsidRDefault="008A7DEE" w:rsidP="00243158">
            <w:r w:rsidRPr="008242E6">
              <w:t>Тамбур</w:t>
            </w:r>
          </w:p>
        </w:tc>
        <w:tc>
          <w:tcPr>
            <w:tcW w:w="7797" w:type="dxa"/>
          </w:tcPr>
          <w:p w:rsidR="008A7DEE" w:rsidRPr="009C04E6" w:rsidRDefault="008A7DEE" w:rsidP="00243158">
            <w:r w:rsidRPr="009C04E6">
              <w:t>Согласно планировке</w:t>
            </w:r>
          </w:p>
        </w:tc>
      </w:tr>
      <w:tr w:rsidR="008A7DEE" w:rsidRPr="008242E6" w:rsidTr="008A7DEE">
        <w:trPr>
          <w:cantSplit/>
          <w:trHeight w:val="20"/>
        </w:trPr>
        <w:tc>
          <w:tcPr>
            <w:tcW w:w="2694" w:type="dxa"/>
          </w:tcPr>
          <w:p w:rsidR="008A7DEE" w:rsidRPr="008242E6" w:rsidRDefault="008A7DEE" w:rsidP="00243158">
            <w:r w:rsidRPr="008242E6">
              <w:t>Окна внешние</w:t>
            </w:r>
          </w:p>
        </w:tc>
        <w:tc>
          <w:tcPr>
            <w:tcW w:w="7797" w:type="dxa"/>
          </w:tcPr>
          <w:p w:rsidR="00C04497" w:rsidRPr="009C04E6" w:rsidRDefault="00750903" w:rsidP="00243158">
            <w:r w:rsidRPr="009C04E6">
              <w:t>2</w:t>
            </w:r>
            <w:r w:rsidR="003945BD" w:rsidRPr="009C04E6">
              <w:t xml:space="preserve">шт., </w:t>
            </w:r>
            <w:proofErr w:type="spellStart"/>
            <w:r w:rsidR="003945BD" w:rsidRPr="009C04E6">
              <w:t>Трехкамерный</w:t>
            </w:r>
            <w:proofErr w:type="spellEnd"/>
            <w:r w:rsidR="008A1E5F" w:rsidRPr="009C04E6">
              <w:t xml:space="preserve"> профиль, стеклопакет двухкамерный </w:t>
            </w:r>
            <w:smartTag w:uri="urn:schemas-microsoft-com:office:smarttags" w:element="metricconverter">
              <w:smartTagPr>
                <w:attr w:name="ProductID" w:val="32 мм"/>
              </w:smartTagPr>
              <w:r w:rsidR="008A1E5F" w:rsidRPr="009C04E6">
                <w:t>32 мм</w:t>
              </w:r>
            </w:smartTag>
            <w:r w:rsidR="008A1E5F" w:rsidRPr="009C04E6">
              <w:t>. 800х1000 (поворотно-откидное). На окнах предусмотрены москитные сетки</w:t>
            </w:r>
            <w:r w:rsidR="00BB2553">
              <w:t>, фиксаторы в положении проветривания</w:t>
            </w:r>
            <w:r w:rsidR="008A1E5F" w:rsidRPr="009C04E6">
              <w:t xml:space="preserve"> и горизонтальные жалюзи</w:t>
            </w:r>
            <w:r w:rsidR="00C04497">
              <w:t>.</w:t>
            </w:r>
          </w:p>
        </w:tc>
      </w:tr>
      <w:tr w:rsidR="008A7DEE" w:rsidRPr="008242E6" w:rsidTr="008A7DEE">
        <w:trPr>
          <w:cantSplit/>
          <w:trHeight w:val="20"/>
        </w:trPr>
        <w:tc>
          <w:tcPr>
            <w:tcW w:w="2694" w:type="dxa"/>
          </w:tcPr>
          <w:p w:rsidR="008A7DEE" w:rsidRPr="008242E6" w:rsidRDefault="008A7DEE" w:rsidP="00243158">
            <w:r w:rsidRPr="008242E6">
              <w:t>Окна внутренние</w:t>
            </w:r>
          </w:p>
        </w:tc>
        <w:tc>
          <w:tcPr>
            <w:tcW w:w="7797" w:type="dxa"/>
          </w:tcPr>
          <w:p w:rsidR="008A7DEE" w:rsidRPr="009C04E6" w:rsidRDefault="008A7DEE" w:rsidP="00243158">
            <w:r w:rsidRPr="009C04E6">
              <w:t xml:space="preserve">Не предусмотрены </w:t>
            </w:r>
          </w:p>
        </w:tc>
      </w:tr>
      <w:tr w:rsidR="008A7DEE" w:rsidRPr="008242E6" w:rsidTr="008A7DEE">
        <w:trPr>
          <w:cantSplit/>
          <w:trHeight w:val="20"/>
        </w:trPr>
        <w:tc>
          <w:tcPr>
            <w:tcW w:w="2694" w:type="dxa"/>
          </w:tcPr>
          <w:p w:rsidR="008A7DEE" w:rsidRPr="008242E6" w:rsidRDefault="008A7DEE" w:rsidP="00243158">
            <w:r w:rsidRPr="008242E6">
              <w:lastRenderedPageBreak/>
              <w:t>Наружные двери</w:t>
            </w:r>
          </w:p>
        </w:tc>
        <w:tc>
          <w:tcPr>
            <w:tcW w:w="7797" w:type="dxa"/>
          </w:tcPr>
          <w:p w:rsidR="008A7DEE" w:rsidRPr="009C04E6" w:rsidRDefault="008A7DEE" w:rsidP="00BB2553">
            <w:r w:rsidRPr="009C04E6">
              <w:t xml:space="preserve">1 шт., </w:t>
            </w:r>
            <w:r w:rsidR="00802854" w:rsidRPr="00802854">
              <w:t>Металлическая, утеплённая, толщина утеплителя не менее 60 мм. Запирающие ригели в двух сторонах. На входной двери установлен легкосменный и ремонтируемый замок с ручкой. Предусмотре</w:t>
            </w:r>
            <w:r w:rsidR="00802854">
              <w:t xml:space="preserve">ны проушины для навесного замка, </w:t>
            </w:r>
            <w:r w:rsidR="00BB2553">
              <w:t>смотровым глазком</w:t>
            </w:r>
            <w:r w:rsidRPr="009C04E6">
              <w:t xml:space="preserve">, пр-ва Россия, </w:t>
            </w:r>
            <w:r w:rsidR="00750903" w:rsidRPr="009C04E6">
              <w:t>цвет синий RAL 5012.</w:t>
            </w:r>
          </w:p>
        </w:tc>
      </w:tr>
      <w:tr w:rsidR="008A7DEE" w:rsidRPr="008242E6" w:rsidTr="008A7DEE">
        <w:trPr>
          <w:cantSplit/>
          <w:trHeight w:val="20"/>
        </w:trPr>
        <w:tc>
          <w:tcPr>
            <w:tcW w:w="2694" w:type="dxa"/>
          </w:tcPr>
          <w:p w:rsidR="008A7DEE" w:rsidRPr="008242E6" w:rsidRDefault="008A7DEE" w:rsidP="00243158">
            <w:r w:rsidRPr="008242E6">
              <w:t>Внутренние двери</w:t>
            </w:r>
          </w:p>
        </w:tc>
        <w:tc>
          <w:tcPr>
            <w:tcW w:w="7797" w:type="dxa"/>
          </w:tcPr>
          <w:p w:rsidR="008A7DEE" w:rsidRPr="009C04E6" w:rsidRDefault="008A7DEE" w:rsidP="00243158">
            <w:r w:rsidRPr="009C04E6">
              <w:t xml:space="preserve">Дверь-купе ламинированная – 2 шт. </w:t>
            </w:r>
            <w:r w:rsidR="003945BD" w:rsidRPr="009C04E6">
              <w:t>Дверь,</w:t>
            </w:r>
            <w:r w:rsidRPr="009C04E6">
              <w:t xml:space="preserve"> ламинированная с ручкой и фиксатором – 1 шт.</w:t>
            </w:r>
          </w:p>
        </w:tc>
      </w:tr>
      <w:tr w:rsidR="008A7DEE" w:rsidRPr="008242E6" w:rsidTr="008A7DEE">
        <w:trPr>
          <w:cantSplit/>
          <w:trHeight w:val="20"/>
        </w:trPr>
        <w:tc>
          <w:tcPr>
            <w:tcW w:w="2694" w:type="dxa"/>
          </w:tcPr>
          <w:p w:rsidR="008A7DEE" w:rsidRPr="008242E6" w:rsidRDefault="008A7DEE" w:rsidP="00243158">
            <w:r w:rsidRPr="008242E6">
              <w:t>Отопление</w:t>
            </w:r>
          </w:p>
        </w:tc>
        <w:tc>
          <w:tcPr>
            <w:tcW w:w="7797" w:type="dxa"/>
          </w:tcPr>
          <w:p w:rsidR="008A7DEE" w:rsidRPr="009C04E6" w:rsidRDefault="008A7DEE" w:rsidP="00243158">
            <w:proofErr w:type="spellStart"/>
            <w:r w:rsidRPr="009C04E6">
              <w:t>Электроконвектор</w:t>
            </w:r>
            <w:proofErr w:type="spellEnd"/>
            <w:r w:rsidRPr="009C04E6">
              <w:t xml:space="preserve"> 1,5 кВт – 2 шт. </w:t>
            </w:r>
            <w:proofErr w:type="spellStart"/>
            <w:r w:rsidRPr="009C04E6">
              <w:t>Электроконвектор</w:t>
            </w:r>
            <w:proofErr w:type="spellEnd"/>
            <w:r w:rsidRPr="009C04E6">
              <w:t xml:space="preserve"> 1 кВт – 1 шт.</w:t>
            </w:r>
          </w:p>
        </w:tc>
      </w:tr>
      <w:tr w:rsidR="008A7DEE" w:rsidRPr="008242E6" w:rsidTr="008A7DEE">
        <w:trPr>
          <w:cantSplit/>
          <w:trHeight w:val="20"/>
        </w:trPr>
        <w:tc>
          <w:tcPr>
            <w:tcW w:w="2694" w:type="dxa"/>
          </w:tcPr>
          <w:p w:rsidR="008A7DEE" w:rsidRPr="008242E6" w:rsidRDefault="008A7DEE" w:rsidP="00243158">
            <w:r w:rsidRPr="008242E6">
              <w:t>Водоснабжение и канализация</w:t>
            </w:r>
          </w:p>
        </w:tc>
        <w:tc>
          <w:tcPr>
            <w:tcW w:w="7797" w:type="dxa"/>
          </w:tcPr>
          <w:p w:rsidR="008A7DEE" w:rsidRPr="009C04E6" w:rsidRDefault="008A7DEE" w:rsidP="00243158">
            <w:r w:rsidRPr="009C04E6">
              <w:t xml:space="preserve">Автономное. </w:t>
            </w:r>
          </w:p>
        </w:tc>
      </w:tr>
      <w:tr w:rsidR="008A7DEE" w:rsidRPr="008242E6" w:rsidTr="008A7DEE">
        <w:trPr>
          <w:cantSplit/>
          <w:trHeight w:val="20"/>
        </w:trPr>
        <w:tc>
          <w:tcPr>
            <w:tcW w:w="2694" w:type="dxa"/>
          </w:tcPr>
          <w:p w:rsidR="008A7DEE" w:rsidRPr="008242E6" w:rsidRDefault="008A7DEE" w:rsidP="00243158">
            <w:r w:rsidRPr="008242E6">
              <w:t>Вентиляция</w:t>
            </w:r>
          </w:p>
        </w:tc>
        <w:tc>
          <w:tcPr>
            <w:tcW w:w="7797" w:type="dxa"/>
          </w:tcPr>
          <w:p w:rsidR="008A7DEE" w:rsidRPr="009C04E6" w:rsidRDefault="008A7DEE" w:rsidP="00243158">
            <w:r w:rsidRPr="009C04E6">
              <w:t>Естественная через оконные и дверные проемы. В кухне при помощи осевого вентилятора</w:t>
            </w:r>
          </w:p>
        </w:tc>
      </w:tr>
      <w:tr w:rsidR="008A7DEE" w:rsidRPr="008242E6" w:rsidTr="008A7DEE">
        <w:trPr>
          <w:cantSplit/>
          <w:trHeight w:val="20"/>
        </w:trPr>
        <w:tc>
          <w:tcPr>
            <w:tcW w:w="2694" w:type="dxa"/>
          </w:tcPr>
          <w:p w:rsidR="008A7DEE" w:rsidRPr="008242E6" w:rsidRDefault="008A7DEE" w:rsidP="00243158">
            <w:r w:rsidRPr="008242E6">
              <w:t>Кондиционирование</w:t>
            </w:r>
          </w:p>
        </w:tc>
        <w:tc>
          <w:tcPr>
            <w:tcW w:w="7797" w:type="dxa"/>
          </w:tcPr>
          <w:p w:rsidR="008A7DEE" w:rsidRPr="009C04E6" w:rsidRDefault="008A7DEE" w:rsidP="00293B02">
            <w:r w:rsidRPr="009C04E6">
              <w:t xml:space="preserve">Предусмотрена сплит-система. Внутренний блок вмонтирован, внешний блок монтируется </w:t>
            </w:r>
            <w:r w:rsidR="00293B02" w:rsidRPr="009C04E6">
              <w:t xml:space="preserve">после доставки на место и подключения к </w:t>
            </w:r>
            <w:r w:rsidR="003945BD" w:rsidRPr="009C04E6">
              <w:t>электросети силами</w:t>
            </w:r>
            <w:r w:rsidRPr="009C04E6">
              <w:t xml:space="preserve"> Поставщик</w:t>
            </w:r>
            <w:r w:rsidR="00293B02" w:rsidRPr="009C04E6">
              <w:t>а.</w:t>
            </w:r>
          </w:p>
        </w:tc>
      </w:tr>
      <w:tr w:rsidR="008A7DEE" w:rsidRPr="008242E6" w:rsidTr="008A7DEE">
        <w:trPr>
          <w:cantSplit/>
          <w:trHeight w:val="20"/>
        </w:trPr>
        <w:tc>
          <w:tcPr>
            <w:tcW w:w="2694" w:type="dxa"/>
          </w:tcPr>
          <w:p w:rsidR="008A7DEE" w:rsidRPr="008242E6" w:rsidRDefault="008A7DEE" w:rsidP="00243158">
            <w:r w:rsidRPr="008242E6">
              <w:t>Электричество</w:t>
            </w:r>
          </w:p>
        </w:tc>
        <w:tc>
          <w:tcPr>
            <w:tcW w:w="7797" w:type="dxa"/>
          </w:tcPr>
          <w:p w:rsidR="008A7DEE" w:rsidRPr="009C04E6" w:rsidRDefault="008A7DEE" w:rsidP="00243158">
            <w:r w:rsidRPr="009C04E6">
              <w:t>Светильник</w:t>
            </w:r>
            <w:r w:rsidR="00C04497">
              <w:t>и</w:t>
            </w:r>
            <w:r w:rsidRPr="009C04E6">
              <w:t xml:space="preserve"> потолочные дневного света, выключатели у входов, розетки двойные. Вводной щит </w:t>
            </w:r>
            <w:r w:rsidR="003945BD" w:rsidRPr="009C04E6">
              <w:t>с прибором</w:t>
            </w:r>
            <w:r w:rsidRPr="009C04E6">
              <w:t xml:space="preserve"> учета (с автоматическими выключателями). Внутренние электрические сети выполнены по 3-х проводной системе (фаза, рабочий ноль, защитный ноль) медным кабелем ВВГ</w:t>
            </w:r>
            <w:r w:rsidR="00C04497">
              <w:t>нг</w:t>
            </w:r>
            <w:r w:rsidRPr="009C04E6">
              <w:t xml:space="preserve"> в кабель-каналах. Сечение жил принято по максимальной токовой нагрузке.</w:t>
            </w:r>
          </w:p>
        </w:tc>
      </w:tr>
      <w:tr w:rsidR="008A7DEE" w:rsidRPr="008242E6" w:rsidTr="008A7DEE">
        <w:trPr>
          <w:cantSplit/>
          <w:trHeight w:val="20"/>
        </w:trPr>
        <w:tc>
          <w:tcPr>
            <w:tcW w:w="2694" w:type="dxa"/>
          </w:tcPr>
          <w:p w:rsidR="008A7DEE" w:rsidRPr="008242E6" w:rsidRDefault="008A7DEE" w:rsidP="00243158">
            <w:r w:rsidRPr="008242E6">
              <w:t>Форма транспортировки</w:t>
            </w:r>
          </w:p>
        </w:tc>
        <w:tc>
          <w:tcPr>
            <w:tcW w:w="7797" w:type="dxa"/>
          </w:tcPr>
          <w:p w:rsidR="008A7DEE" w:rsidRPr="009C04E6" w:rsidRDefault="008A7DEE" w:rsidP="00540A8E">
            <w:r w:rsidRPr="009C04E6">
              <w:t xml:space="preserve">В </w:t>
            </w:r>
            <w:r w:rsidR="00540A8E">
              <w:t>сборном и укомплектованном</w:t>
            </w:r>
            <w:r w:rsidRPr="009C04E6">
              <w:t xml:space="preserve"> виде</w:t>
            </w:r>
          </w:p>
        </w:tc>
      </w:tr>
      <w:tr w:rsidR="009618C7" w:rsidRPr="008242E6" w:rsidTr="009618C7">
        <w:trPr>
          <w:cantSplit/>
          <w:trHeight w:val="20"/>
        </w:trPr>
        <w:tc>
          <w:tcPr>
            <w:tcW w:w="2694" w:type="dxa"/>
            <w:vMerge w:val="restart"/>
            <w:vAlign w:val="center"/>
          </w:tcPr>
          <w:p w:rsidR="009618C7" w:rsidRPr="008242E6" w:rsidRDefault="009618C7" w:rsidP="003C619E">
            <w:r w:rsidRPr="008242E6">
              <w:t>Пожарная                  сигнализация</w:t>
            </w:r>
          </w:p>
        </w:tc>
        <w:tc>
          <w:tcPr>
            <w:tcW w:w="7797" w:type="dxa"/>
          </w:tcPr>
          <w:p w:rsidR="009618C7" w:rsidRPr="008242E6" w:rsidRDefault="009618C7" w:rsidP="008D59D3">
            <w:pPr>
              <w:tabs>
                <w:tab w:val="left" w:pos="1420"/>
              </w:tabs>
            </w:pPr>
            <w:r w:rsidRPr="008242E6">
              <w:t>Сигнально-световое устройство «Маяк-12К»</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8D59D3">
            <w:pPr>
              <w:tabs>
                <w:tab w:val="left" w:pos="1420"/>
              </w:tabs>
            </w:pPr>
            <w:r w:rsidRPr="008242E6">
              <w:t>ППКОП «Гранит-5»</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8D59D3">
            <w:pPr>
              <w:tabs>
                <w:tab w:val="left" w:pos="1420"/>
              </w:tabs>
            </w:pPr>
            <w:r w:rsidRPr="008242E6">
              <w:t>АКБ-7 12В -7 А/ч</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8D59D3">
            <w:pPr>
              <w:tabs>
                <w:tab w:val="left" w:pos="1420"/>
              </w:tabs>
            </w:pPr>
            <w:proofErr w:type="spellStart"/>
            <w:r w:rsidRPr="008242E6">
              <w:t>Извещатель</w:t>
            </w:r>
            <w:proofErr w:type="spellEnd"/>
            <w:r w:rsidRPr="008242E6">
              <w:t xml:space="preserve"> пожарный </w:t>
            </w:r>
            <w:r w:rsidR="003945BD" w:rsidRPr="008242E6">
              <w:t>ручной «</w:t>
            </w:r>
            <w:r w:rsidRPr="008242E6">
              <w:t>ИПР-КСК»</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8D59D3">
            <w:pPr>
              <w:tabs>
                <w:tab w:val="left" w:pos="1420"/>
              </w:tabs>
            </w:pPr>
            <w:r w:rsidRPr="008242E6">
              <w:t xml:space="preserve">Датчик </w:t>
            </w:r>
            <w:proofErr w:type="spellStart"/>
            <w:r w:rsidR="003945BD" w:rsidRPr="008242E6">
              <w:t>магнитоконтактный</w:t>
            </w:r>
            <w:proofErr w:type="spellEnd"/>
            <w:r w:rsidR="003945BD" w:rsidRPr="008242E6">
              <w:t xml:space="preserve"> ИО</w:t>
            </w:r>
            <w:r w:rsidRPr="008242E6">
              <w:t>-102-26</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3945BD">
            <w:pPr>
              <w:tabs>
                <w:tab w:val="left" w:pos="1420"/>
              </w:tabs>
            </w:pPr>
            <w:proofErr w:type="spellStart"/>
            <w:r w:rsidRPr="008242E6">
              <w:t>Извещатель</w:t>
            </w:r>
            <w:proofErr w:type="spellEnd"/>
            <w:r w:rsidRPr="008242E6">
              <w:t xml:space="preserve"> дымовой оптичес</w:t>
            </w:r>
            <w:r w:rsidR="00D36860">
              <w:t xml:space="preserve">кий ИП-212   </w:t>
            </w:r>
            <w:r w:rsidRPr="008242E6">
              <w:t xml:space="preserve"> 3</w:t>
            </w:r>
            <w:r w:rsidR="003945BD" w:rsidRPr="008242E6">
              <w:t xml:space="preserve"> шт.</w:t>
            </w:r>
          </w:p>
        </w:tc>
      </w:tr>
      <w:tr w:rsidR="009618C7" w:rsidRPr="008242E6" w:rsidTr="008A7DEE">
        <w:trPr>
          <w:cantSplit/>
          <w:trHeight w:val="20"/>
        </w:trPr>
        <w:tc>
          <w:tcPr>
            <w:tcW w:w="2694" w:type="dxa"/>
            <w:vMerge/>
          </w:tcPr>
          <w:p w:rsidR="009618C7" w:rsidRPr="008242E6" w:rsidRDefault="009618C7" w:rsidP="00243158"/>
        </w:tc>
        <w:tc>
          <w:tcPr>
            <w:tcW w:w="7797" w:type="dxa"/>
          </w:tcPr>
          <w:p w:rsidR="009618C7" w:rsidRPr="008242E6" w:rsidRDefault="009618C7" w:rsidP="008D59D3">
            <w:pPr>
              <w:tabs>
                <w:tab w:val="left" w:pos="1420"/>
              </w:tabs>
            </w:pPr>
            <w:r w:rsidRPr="008242E6">
              <w:t>ВРЩ</w:t>
            </w:r>
          </w:p>
        </w:tc>
      </w:tr>
      <w:tr w:rsidR="007E22FB" w:rsidRPr="008242E6" w:rsidTr="008A7DEE">
        <w:trPr>
          <w:cantSplit/>
          <w:trHeight w:val="20"/>
        </w:trPr>
        <w:tc>
          <w:tcPr>
            <w:tcW w:w="2694" w:type="dxa"/>
          </w:tcPr>
          <w:p w:rsidR="007E22FB" w:rsidRDefault="007E22FB" w:rsidP="003C619E">
            <w:pPr>
              <w:pStyle w:val="af5"/>
              <w:tabs>
                <w:tab w:val="num" w:pos="1674"/>
              </w:tabs>
              <w:spacing w:line="240" w:lineRule="auto"/>
              <w:rPr>
                <w:sz w:val="24"/>
                <w:szCs w:val="24"/>
              </w:rPr>
            </w:pPr>
            <w:r>
              <w:rPr>
                <w:sz w:val="24"/>
                <w:szCs w:val="24"/>
              </w:rPr>
              <w:t>Схема:</w:t>
            </w:r>
          </w:p>
        </w:tc>
        <w:tc>
          <w:tcPr>
            <w:tcW w:w="7797" w:type="dxa"/>
          </w:tcPr>
          <w:p w:rsidR="007E22FB" w:rsidRPr="00751E5D" w:rsidRDefault="007E22FB" w:rsidP="003C619E">
            <w:pPr>
              <w:pStyle w:val="af5"/>
              <w:tabs>
                <w:tab w:val="num" w:pos="1674"/>
              </w:tabs>
              <w:spacing w:line="240" w:lineRule="auto"/>
              <w:rPr>
                <w:noProof/>
                <w:sz w:val="24"/>
                <w:szCs w:val="24"/>
              </w:rPr>
            </w:pPr>
            <w:r>
              <w:rPr>
                <w:b/>
                <w:noProof/>
                <w:sz w:val="24"/>
                <w:szCs w:val="24"/>
              </w:rPr>
              <w:drawing>
                <wp:inline distT="0" distB="0" distL="0" distR="0" wp14:anchorId="41E3A714" wp14:editId="558D8753">
                  <wp:extent cx="4912360" cy="2785490"/>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8">
                            <a:extLst>
                              <a:ext uri="{28A0092B-C50C-407E-A947-70E740481C1C}">
                                <a14:useLocalDpi xmlns:a14="http://schemas.microsoft.com/office/drawing/2010/main" val="0"/>
                              </a:ext>
                            </a:extLst>
                          </a:blip>
                          <a:stretch>
                            <a:fillRect/>
                          </a:stretch>
                        </pic:blipFill>
                        <pic:spPr>
                          <a:xfrm>
                            <a:off x="0" y="0"/>
                            <a:ext cx="4923772" cy="2791961"/>
                          </a:xfrm>
                          <a:prstGeom prst="rect">
                            <a:avLst/>
                          </a:prstGeom>
                        </pic:spPr>
                      </pic:pic>
                    </a:graphicData>
                  </a:graphic>
                </wp:inline>
              </w:drawing>
            </w:r>
          </w:p>
        </w:tc>
      </w:tr>
      <w:tr w:rsidR="003C619E" w:rsidRPr="008242E6" w:rsidTr="008A7DEE">
        <w:trPr>
          <w:cantSplit/>
          <w:trHeight w:val="20"/>
        </w:trPr>
        <w:tc>
          <w:tcPr>
            <w:tcW w:w="2694" w:type="dxa"/>
          </w:tcPr>
          <w:p w:rsidR="003C619E" w:rsidRPr="00B54B4A" w:rsidRDefault="003C619E" w:rsidP="003C619E">
            <w:pPr>
              <w:pStyle w:val="af5"/>
              <w:tabs>
                <w:tab w:val="num" w:pos="1674"/>
              </w:tabs>
              <w:spacing w:line="240" w:lineRule="auto"/>
              <w:rPr>
                <w:sz w:val="24"/>
                <w:szCs w:val="24"/>
              </w:rPr>
            </w:pPr>
            <w:r>
              <w:rPr>
                <w:sz w:val="24"/>
                <w:szCs w:val="24"/>
              </w:rPr>
              <w:t>Гарантийный срок</w:t>
            </w:r>
          </w:p>
        </w:tc>
        <w:tc>
          <w:tcPr>
            <w:tcW w:w="7797" w:type="dxa"/>
          </w:tcPr>
          <w:p w:rsidR="003C619E" w:rsidRPr="00751E5D" w:rsidRDefault="003C619E" w:rsidP="003C619E">
            <w:pPr>
              <w:pStyle w:val="af5"/>
              <w:tabs>
                <w:tab w:val="num" w:pos="1674"/>
              </w:tabs>
              <w:spacing w:line="240" w:lineRule="auto"/>
              <w:rPr>
                <w:noProof/>
                <w:sz w:val="24"/>
                <w:szCs w:val="24"/>
              </w:rPr>
            </w:pPr>
            <w:r w:rsidRPr="00751E5D">
              <w:rPr>
                <w:noProof/>
                <w:sz w:val="24"/>
                <w:szCs w:val="24"/>
              </w:rPr>
              <w:t xml:space="preserve">12 месяцев с </w:t>
            </w:r>
            <w:r>
              <w:rPr>
                <w:noProof/>
                <w:sz w:val="24"/>
                <w:szCs w:val="24"/>
              </w:rPr>
              <w:t>даты передачи Т</w:t>
            </w:r>
            <w:r w:rsidRPr="00751E5D">
              <w:rPr>
                <w:noProof/>
                <w:sz w:val="24"/>
                <w:szCs w:val="24"/>
              </w:rPr>
              <w:t>овара Покупателю</w:t>
            </w:r>
          </w:p>
        </w:tc>
      </w:tr>
      <w:tr w:rsidR="003C619E" w:rsidRPr="008242E6" w:rsidTr="008A7DEE">
        <w:trPr>
          <w:cantSplit/>
          <w:trHeight w:val="20"/>
        </w:trPr>
        <w:tc>
          <w:tcPr>
            <w:tcW w:w="2694" w:type="dxa"/>
          </w:tcPr>
          <w:p w:rsidR="003C619E" w:rsidRPr="00B54B4A" w:rsidRDefault="003C619E" w:rsidP="003C619E">
            <w:pPr>
              <w:pStyle w:val="af5"/>
              <w:tabs>
                <w:tab w:val="num" w:pos="1674"/>
              </w:tabs>
              <w:spacing w:line="240" w:lineRule="auto"/>
              <w:rPr>
                <w:sz w:val="24"/>
                <w:szCs w:val="24"/>
              </w:rPr>
            </w:pPr>
            <w:r>
              <w:rPr>
                <w:sz w:val="24"/>
                <w:szCs w:val="24"/>
              </w:rPr>
              <w:t>Срок службы</w:t>
            </w:r>
          </w:p>
        </w:tc>
        <w:tc>
          <w:tcPr>
            <w:tcW w:w="7797" w:type="dxa"/>
          </w:tcPr>
          <w:p w:rsidR="003C619E" w:rsidRPr="00751E5D" w:rsidRDefault="003C619E" w:rsidP="003C619E">
            <w:pPr>
              <w:pStyle w:val="af5"/>
              <w:tabs>
                <w:tab w:val="num" w:pos="1674"/>
              </w:tabs>
              <w:spacing w:line="240" w:lineRule="auto"/>
              <w:rPr>
                <w:noProof/>
                <w:sz w:val="24"/>
                <w:szCs w:val="24"/>
              </w:rPr>
            </w:pPr>
            <w:r w:rsidRPr="00751E5D">
              <w:rPr>
                <w:noProof/>
                <w:sz w:val="24"/>
                <w:szCs w:val="24"/>
              </w:rPr>
              <w:t>Не менее 15 (пятнадцати лет)</w:t>
            </w:r>
          </w:p>
        </w:tc>
      </w:tr>
    </w:tbl>
    <w:p w:rsidR="00C9068F" w:rsidRPr="008242E6" w:rsidRDefault="00C9068F" w:rsidP="00C9068F">
      <w:pPr>
        <w:pStyle w:val="af5"/>
        <w:tabs>
          <w:tab w:val="num" w:pos="1674"/>
        </w:tabs>
        <w:spacing w:line="240" w:lineRule="auto"/>
        <w:ind w:left="720"/>
        <w:rPr>
          <w:sz w:val="24"/>
          <w:szCs w:val="24"/>
        </w:rPr>
      </w:pPr>
    </w:p>
    <w:p w:rsidR="00A865C8" w:rsidRPr="008242E6" w:rsidRDefault="007E56DE" w:rsidP="00861B81">
      <w:pPr>
        <w:pStyle w:val="af5"/>
        <w:tabs>
          <w:tab w:val="num" w:pos="1674"/>
        </w:tabs>
        <w:spacing w:line="240" w:lineRule="auto"/>
        <w:rPr>
          <w:b/>
          <w:bCs/>
          <w:sz w:val="24"/>
          <w:szCs w:val="24"/>
        </w:rPr>
      </w:pPr>
      <w:r w:rsidRPr="008242E6">
        <w:rPr>
          <w:b/>
          <w:bCs/>
          <w:sz w:val="24"/>
          <w:szCs w:val="24"/>
        </w:rPr>
        <w:t>3.</w:t>
      </w:r>
      <w:r w:rsidR="00715961" w:rsidRPr="008242E6">
        <w:rPr>
          <w:b/>
          <w:bCs/>
          <w:sz w:val="24"/>
          <w:szCs w:val="24"/>
        </w:rPr>
        <w:t>1.</w:t>
      </w:r>
      <w:r w:rsidRPr="008242E6">
        <w:rPr>
          <w:b/>
          <w:bCs/>
          <w:sz w:val="24"/>
          <w:szCs w:val="24"/>
        </w:rPr>
        <w:t xml:space="preserve"> </w:t>
      </w:r>
      <w:r w:rsidR="00A865C8" w:rsidRPr="008242E6">
        <w:rPr>
          <w:b/>
          <w:bCs/>
          <w:sz w:val="24"/>
          <w:szCs w:val="24"/>
        </w:rPr>
        <w:t>Требования к бытовому обустройству:</w:t>
      </w:r>
    </w:p>
    <w:p w:rsidR="00A865C8" w:rsidRPr="008242E6" w:rsidRDefault="00A865C8" w:rsidP="00A865C8">
      <w:pPr>
        <w:ind w:firstLine="540"/>
        <w:jc w:val="both"/>
        <w:rPr>
          <w:spacing w:val="-7"/>
        </w:rPr>
      </w:pPr>
      <w:r w:rsidRPr="008242E6">
        <w:t>Д</w:t>
      </w:r>
      <w:r w:rsidRPr="008242E6">
        <w:rPr>
          <w:spacing w:val="-7"/>
        </w:rPr>
        <w:t xml:space="preserve">ля обеспечения бытовых и санитарно-гигиенических нужд, в комплект </w:t>
      </w:r>
      <w:r w:rsidR="006164A6" w:rsidRPr="008242E6">
        <w:rPr>
          <w:spacing w:val="-7"/>
        </w:rPr>
        <w:t xml:space="preserve">каждого модульного вагона </w:t>
      </w:r>
      <w:r w:rsidRPr="008242E6">
        <w:rPr>
          <w:spacing w:val="-7"/>
        </w:rPr>
        <w:t xml:space="preserve">должно входить следующее оборудование:  </w:t>
      </w:r>
    </w:p>
    <w:tbl>
      <w:tblPr>
        <w:tblStyle w:val="aff4"/>
        <w:tblW w:w="0" w:type="auto"/>
        <w:tblInd w:w="108" w:type="dxa"/>
        <w:tblLook w:val="01E0" w:firstRow="1" w:lastRow="1" w:firstColumn="1" w:lastColumn="1" w:noHBand="0" w:noVBand="0"/>
      </w:tblPr>
      <w:tblGrid>
        <w:gridCol w:w="697"/>
        <w:gridCol w:w="4672"/>
        <w:gridCol w:w="2004"/>
        <w:gridCol w:w="2430"/>
      </w:tblGrid>
      <w:tr w:rsidR="00A865C8" w:rsidRPr="008242E6" w:rsidTr="00246E9A">
        <w:tc>
          <w:tcPr>
            <w:tcW w:w="0" w:type="auto"/>
            <w:vAlign w:val="center"/>
          </w:tcPr>
          <w:p w:rsidR="00A865C8" w:rsidRPr="008242E6" w:rsidRDefault="00A865C8" w:rsidP="00246E9A">
            <w:pPr>
              <w:jc w:val="center"/>
              <w:rPr>
                <w:b/>
              </w:rPr>
            </w:pPr>
            <w:r w:rsidRPr="008242E6">
              <w:rPr>
                <w:b/>
              </w:rPr>
              <w:t>№ п/п</w:t>
            </w:r>
          </w:p>
        </w:tc>
        <w:tc>
          <w:tcPr>
            <w:tcW w:w="0" w:type="auto"/>
            <w:vAlign w:val="center"/>
          </w:tcPr>
          <w:p w:rsidR="00A865C8" w:rsidRPr="008242E6" w:rsidRDefault="00A865C8" w:rsidP="00246E9A">
            <w:pPr>
              <w:jc w:val="center"/>
              <w:rPr>
                <w:b/>
              </w:rPr>
            </w:pPr>
            <w:r w:rsidRPr="008242E6">
              <w:rPr>
                <w:b/>
              </w:rPr>
              <w:t>Наименование оборудования</w:t>
            </w:r>
          </w:p>
        </w:tc>
        <w:tc>
          <w:tcPr>
            <w:tcW w:w="0" w:type="auto"/>
            <w:vAlign w:val="center"/>
          </w:tcPr>
          <w:p w:rsidR="00A865C8" w:rsidRPr="008242E6" w:rsidRDefault="00A865C8" w:rsidP="00246E9A">
            <w:pPr>
              <w:jc w:val="center"/>
              <w:rPr>
                <w:b/>
              </w:rPr>
            </w:pPr>
            <w:r w:rsidRPr="008242E6">
              <w:rPr>
                <w:b/>
              </w:rPr>
              <w:t xml:space="preserve">Требуемое количество </w:t>
            </w:r>
          </w:p>
          <w:p w:rsidR="00A865C8" w:rsidRPr="008242E6" w:rsidRDefault="00A865C8" w:rsidP="00246E9A">
            <w:pPr>
              <w:jc w:val="center"/>
              <w:rPr>
                <w:b/>
              </w:rPr>
            </w:pPr>
            <w:r w:rsidRPr="008242E6">
              <w:rPr>
                <w:b/>
              </w:rPr>
              <w:lastRenderedPageBreak/>
              <w:t>для одного здания</w:t>
            </w:r>
          </w:p>
        </w:tc>
        <w:tc>
          <w:tcPr>
            <w:tcW w:w="0" w:type="auto"/>
            <w:vAlign w:val="center"/>
          </w:tcPr>
          <w:p w:rsidR="00A865C8" w:rsidRPr="008242E6" w:rsidRDefault="00A865C8" w:rsidP="00246E9A">
            <w:pPr>
              <w:jc w:val="center"/>
              <w:rPr>
                <w:b/>
              </w:rPr>
            </w:pPr>
            <w:r w:rsidRPr="008242E6">
              <w:rPr>
                <w:b/>
              </w:rPr>
              <w:lastRenderedPageBreak/>
              <w:t xml:space="preserve">Общее количество </w:t>
            </w:r>
          </w:p>
          <w:p w:rsidR="00A865C8" w:rsidRPr="008242E6" w:rsidRDefault="00A865C8" w:rsidP="00246E9A">
            <w:pPr>
              <w:jc w:val="center"/>
              <w:rPr>
                <w:b/>
              </w:rPr>
            </w:pPr>
            <w:r w:rsidRPr="008242E6">
              <w:rPr>
                <w:b/>
              </w:rPr>
              <w:t>необходимого оборудования</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1</w:t>
            </w:r>
          </w:p>
        </w:tc>
        <w:tc>
          <w:tcPr>
            <w:tcW w:w="0" w:type="auto"/>
            <w:vAlign w:val="center"/>
          </w:tcPr>
          <w:p w:rsidR="003A1098" w:rsidRPr="008242E6" w:rsidRDefault="003A1098" w:rsidP="00243158">
            <w:pPr>
              <w:rPr>
                <w:color w:val="000000"/>
              </w:rPr>
            </w:pPr>
            <w:r w:rsidRPr="008242E6">
              <w:t>Кровать</w:t>
            </w:r>
            <w:r w:rsidRPr="008242E6">
              <w:rPr>
                <w:color w:val="FF0000"/>
              </w:rPr>
              <w:t xml:space="preserve"> </w:t>
            </w:r>
            <w:r w:rsidRPr="008242E6">
              <w:rPr>
                <w:color w:val="000000"/>
              </w:rPr>
              <w:t xml:space="preserve">одноярусная </w:t>
            </w:r>
            <w:r w:rsidR="00D36860">
              <w:rPr>
                <w:color w:val="000000"/>
              </w:rPr>
              <w:t xml:space="preserve">не менее </w:t>
            </w:r>
            <w:r w:rsidRPr="008242E6">
              <w:rPr>
                <w:color w:val="000000"/>
              </w:rPr>
              <w:t>2000х800</w:t>
            </w:r>
            <w:r w:rsidR="00D36860">
              <w:rPr>
                <w:color w:val="000000"/>
              </w:rPr>
              <w:t xml:space="preserve"> мм</w:t>
            </w:r>
            <w:r w:rsidRPr="008242E6">
              <w:rPr>
                <w:color w:val="000000"/>
              </w:rPr>
              <w:t>, металлическая</w:t>
            </w:r>
            <w:r w:rsidR="00D36860">
              <w:rPr>
                <w:color w:val="000000"/>
              </w:rPr>
              <w:t xml:space="preserve">, с матрасом </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2</w:t>
            </w:r>
          </w:p>
        </w:tc>
        <w:tc>
          <w:tcPr>
            <w:tcW w:w="0" w:type="auto"/>
            <w:vAlign w:val="center"/>
          </w:tcPr>
          <w:p w:rsidR="003A1098" w:rsidRPr="008242E6" w:rsidRDefault="003A1098" w:rsidP="00243158">
            <w:pPr>
              <w:rPr>
                <w:color w:val="000000"/>
              </w:rPr>
            </w:pPr>
            <w:r w:rsidRPr="008242E6">
              <w:rPr>
                <w:color w:val="000000"/>
              </w:rPr>
              <w:t>Стол откидной</w:t>
            </w:r>
            <w:r w:rsidR="00BC388C">
              <w:rPr>
                <w:color w:val="000000"/>
              </w:rPr>
              <w:t xml:space="preserve"> не менее</w:t>
            </w:r>
            <w:r w:rsidRPr="008242E6">
              <w:rPr>
                <w:color w:val="000000"/>
              </w:rPr>
              <w:t xml:space="preserve"> 550х600, ЛДСП</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3</w:t>
            </w:r>
          </w:p>
        </w:tc>
        <w:tc>
          <w:tcPr>
            <w:tcW w:w="0" w:type="auto"/>
            <w:vAlign w:val="center"/>
          </w:tcPr>
          <w:p w:rsidR="003A1098" w:rsidRPr="008242E6" w:rsidRDefault="003A1098" w:rsidP="00243158">
            <w:pPr>
              <w:rPr>
                <w:color w:val="000000"/>
              </w:rPr>
            </w:pPr>
            <w:r w:rsidRPr="008242E6">
              <w:rPr>
                <w:color w:val="000000"/>
              </w:rPr>
              <w:t xml:space="preserve">Шкаф для одежды двухстворчатый </w:t>
            </w:r>
            <w:r w:rsidR="00BC388C">
              <w:rPr>
                <w:color w:val="000000"/>
              </w:rPr>
              <w:t xml:space="preserve">            не менее </w:t>
            </w:r>
            <w:r w:rsidRPr="008242E6">
              <w:rPr>
                <w:color w:val="000000"/>
              </w:rPr>
              <w:t>800х500х1900, ЛДСП</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4</w:t>
            </w:r>
          </w:p>
        </w:tc>
        <w:tc>
          <w:tcPr>
            <w:tcW w:w="0" w:type="auto"/>
            <w:vAlign w:val="center"/>
          </w:tcPr>
          <w:p w:rsidR="003A1098" w:rsidRPr="008242E6" w:rsidRDefault="003A1098" w:rsidP="00243158">
            <w:pPr>
              <w:rPr>
                <w:color w:val="000000"/>
              </w:rPr>
            </w:pPr>
            <w:r w:rsidRPr="008242E6">
              <w:rPr>
                <w:color w:val="000000"/>
              </w:rPr>
              <w:t>Бак для воды</w:t>
            </w:r>
            <w:r w:rsidR="00BC388C">
              <w:rPr>
                <w:color w:val="000000"/>
              </w:rPr>
              <w:t xml:space="preserve"> не менее</w:t>
            </w:r>
            <w:r w:rsidRPr="008242E6">
              <w:rPr>
                <w:color w:val="000000"/>
              </w:rPr>
              <w:t xml:space="preserve"> </w:t>
            </w:r>
            <w:smartTag w:uri="urn:schemas-microsoft-com:office:smarttags" w:element="metricconverter">
              <w:smartTagPr>
                <w:attr w:name="ProductID" w:val="100 л"/>
              </w:smartTagPr>
              <w:r w:rsidRPr="008242E6">
                <w:rPr>
                  <w:color w:val="000000"/>
                </w:rPr>
                <w:t>100 л</w:t>
              </w:r>
            </w:smartTag>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5</w:t>
            </w:r>
          </w:p>
        </w:tc>
        <w:tc>
          <w:tcPr>
            <w:tcW w:w="0" w:type="auto"/>
            <w:vAlign w:val="center"/>
          </w:tcPr>
          <w:p w:rsidR="003A1098" w:rsidRPr="008242E6" w:rsidRDefault="003A1098" w:rsidP="00243158">
            <w:pPr>
              <w:rPr>
                <w:color w:val="000000"/>
              </w:rPr>
            </w:pPr>
            <w:r w:rsidRPr="008242E6">
              <w:rPr>
                <w:color w:val="000000"/>
              </w:rPr>
              <w:t>Умывальник с водонагревателем "</w:t>
            </w:r>
            <w:proofErr w:type="spellStart"/>
            <w:r w:rsidRPr="008242E6">
              <w:rPr>
                <w:color w:val="000000"/>
              </w:rPr>
              <w:t>Мойдодыр</w:t>
            </w:r>
            <w:proofErr w:type="spellEnd"/>
            <w:r w:rsidRPr="008242E6">
              <w:rPr>
                <w:color w:val="000000"/>
              </w:rPr>
              <w:t>"</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6</w:t>
            </w:r>
          </w:p>
        </w:tc>
        <w:tc>
          <w:tcPr>
            <w:tcW w:w="0" w:type="auto"/>
            <w:vAlign w:val="center"/>
          </w:tcPr>
          <w:p w:rsidR="003A1098" w:rsidRPr="008242E6" w:rsidRDefault="003A1098" w:rsidP="00243158">
            <w:pPr>
              <w:rPr>
                <w:color w:val="000000"/>
              </w:rPr>
            </w:pPr>
            <w:r w:rsidRPr="008242E6">
              <w:rPr>
                <w:color w:val="000000"/>
              </w:rPr>
              <w:t xml:space="preserve">Тумба кухонная с поверхностью для резки </w:t>
            </w:r>
            <w:r w:rsidR="00BC388C">
              <w:rPr>
                <w:color w:val="000000"/>
              </w:rPr>
              <w:t xml:space="preserve">не менее </w:t>
            </w:r>
            <w:r w:rsidRPr="008242E6">
              <w:rPr>
                <w:color w:val="000000"/>
              </w:rPr>
              <w:t>800х600х900</w:t>
            </w:r>
            <w:r w:rsidR="00BC388C">
              <w:rPr>
                <w:color w:val="000000"/>
              </w:rPr>
              <w:t xml:space="preserve"> мм</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7</w:t>
            </w:r>
          </w:p>
        </w:tc>
        <w:tc>
          <w:tcPr>
            <w:tcW w:w="0" w:type="auto"/>
            <w:vAlign w:val="center"/>
          </w:tcPr>
          <w:p w:rsidR="003A1098" w:rsidRPr="008242E6" w:rsidRDefault="003A1098" w:rsidP="00243158">
            <w:pPr>
              <w:rPr>
                <w:color w:val="000000"/>
              </w:rPr>
            </w:pPr>
            <w:r w:rsidRPr="008242E6">
              <w:rPr>
                <w:color w:val="000000"/>
              </w:rPr>
              <w:t>Плита двух-конфорочная, бытовая</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8</w:t>
            </w:r>
          </w:p>
        </w:tc>
        <w:tc>
          <w:tcPr>
            <w:tcW w:w="0" w:type="auto"/>
            <w:vAlign w:val="center"/>
          </w:tcPr>
          <w:p w:rsidR="003A1098" w:rsidRPr="008242E6" w:rsidRDefault="003A1098" w:rsidP="00243158">
            <w:pPr>
              <w:rPr>
                <w:color w:val="000000"/>
              </w:rPr>
            </w:pPr>
            <w:r w:rsidRPr="008242E6">
              <w:rPr>
                <w:color w:val="000000"/>
              </w:rPr>
              <w:t>Стеллаж для документов</w:t>
            </w:r>
            <w:r w:rsidR="00BC388C">
              <w:rPr>
                <w:color w:val="000000"/>
              </w:rPr>
              <w:t xml:space="preserve"> не менее</w:t>
            </w:r>
            <w:r w:rsidRPr="008242E6">
              <w:rPr>
                <w:color w:val="000000"/>
              </w:rPr>
              <w:t xml:space="preserve"> 800х400х1900, ЛДСП, стекло</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9</w:t>
            </w:r>
          </w:p>
        </w:tc>
        <w:tc>
          <w:tcPr>
            <w:tcW w:w="0" w:type="auto"/>
            <w:vAlign w:val="center"/>
          </w:tcPr>
          <w:p w:rsidR="003A1098" w:rsidRPr="008242E6" w:rsidRDefault="003A1098" w:rsidP="00243158">
            <w:pPr>
              <w:rPr>
                <w:color w:val="000000"/>
              </w:rPr>
            </w:pPr>
            <w:r w:rsidRPr="008242E6">
              <w:rPr>
                <w:color w:val="000000"/>
              </w:rPr>
              <w:t>Стол угловой</w:t>
            </w:r>
            <w:r w:rsidR="00BC388C">
              <w:rPr>
                <w:color w:val="000000"/>
              </w:rPr>
              <w:t xml:space="preserve"> не менее</w:t>
            </w:r>
            <w:r w:rsidRPr="008242E6">
              <w:rPr>
                <w:color w:val="000000"/>
              </w:rPr>
              <w:t xml:space="preserve"> 1400х900</w:t>
            </w:r>
            <w:r w:rsidR="00BC388C">
              <w:rPr>
                <w:color w:val="000000"/>
              </w:rPr>
              <w:t xml:space="preserve"> мм</w:t>
            </w:r>
            <w:r w:rsidRPr="008242E6">
              <w:rPr>
                <w:color w:val="000000"/>
              </w:rPr>
              <w:t xml:space="preserve"> с тумбой, ЛДСП</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10</w:t>
            </w:r>
          </w:p>
        </w:tc>
        <w:tc>
          <w:tcPr>
            <w:tcW w:w="0" w:type="auto"/>
            <w:vAlign w:val="center"/>
          </w:tcPr>
          <w:p w:rsidR="003A1098" w:rsidRPr="008242E6" w:rsidRDefault="003A1098" w:rsidP="00243158">
            <w:pPr>
              <w:rPr>
                <w:color w:val="000000"/>
              </w:rPr>
            </w:pPr>
            <w:r w:rsidRPr="008242E6">
              <w:rPr>
                <w:color w:val="000000"/>
              </w:rPr>
              <w:t>Кресло офисное</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3A1098" w:rsidP="00243158">
            <w:pPr>
              <w:jc w:val="center"/>
              <w:rPr>
                <w:color w:val="000000"/>
              </w:rPr>
            </w:pPr>
            <w:r w:rsidRPr="008242E6">
              <w:rPr>
                <w:color w:val="000000"/>
              </w:rPr>
              <w:t>11</w:t>
            </w:r>
          </w:p>
        </w:tc>
        <w:tc>
          <w:tcPr>
            <w:tcW w:w="0" w:type="auto"/>
            <w:vAlign w:val="center"/>
          </w:tcPr>
          <w:p w:rsidR="003A1098" w:rsidRPr="008242E6" w:rsidRDefault="003A1098" w:rsidP="00243158">
            <w:pPr>
              <w:rPr>
                <w:color w:val="000000"/>
              </w:rPr>
            </w:pPr>
            <w:r w:rsidRPr="008242E6">
              <w:rPr>
                <w:color w:val="000000"/>
              </w:rPr>
              <w:t>Кондиционер</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3A1098" w:rsidRPr="008242E6" w:rsidTr="00246E9A">
        <w:tc>
          <w:tcPr>
            <w:tcW w:w="0" w:type="auto"/>
            <w:vAlign w:val="center"/>
          </w:tcPr>
          <w:p w:rsidR="003A1098" w:rsidRPr="008242E6" w:rsidRDefault="00A84028" w:rsidP="00243158">
            <w:pPr>
              <w:jc w:val="center"/>
              <w:rPr>
                <w:color w:val="000000"/>
              </w:rPr>
            </w:pPr>
            <w:r w:rsidRPr="008242E6">
              <w:rPr>
                <w:color w:val="000000"/>
              </w:rPr>
              <w:t>12</w:t>
            </w:r>
          </w:p>
        </w:tc>
        <w:tc>
          <w:tcPr>
            <w:tcW w:w="0" w:type="auto"/>
            <w:vAlign w:val="center"/>
          </w:tcPr>
          <w:p w:rsidR="003A1098" w:rsidRPr="008242E6" w:rsidRDefault="003A1098" w:rsidP="00243158">
            <w:pPr>
              <w:rPr>
                <w:color w:val="000000"/>
              </w:rPr>
            </w:pPr>
            <w:proofErr w:type="spellStart"/>
            <w:r w:rsidRPr="008242E6">
              <w:rPr>
                <w:color w:val="000000"/>
              </w:rPr>
              <w:t>Электроконвектор</w:t>
            </w:r>
            <w:proofErr w:type="spellEnd"/>
            <w:r w:rsidRPr="008242E6">
              <w:rPr>
                <w:color w:val="000000"/>
              </w:rPr>
              <w:t xml:space="preserve"> 1,5 кВт</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2</w:t>
            </w:r>
          </w:p>
        </w:tc>
      </w:tr>
      <w:tr w:rsidR="003A1098" w:rsidRPr="008242E6" w:rsidTr="00246E9A">
        <w:tc>
          <w:tcPr>
            <w:tcW w:w="0" w:type="auto"/>
            <w:vAlign w:val="center"/>
          </w:tcPr>
          <w:p w:rsidR="003A1098" w:rsidRPr="008242E6" w:rsidRDefault="00A84028" w:rsidP="00243158">
            <w:pPr>
              <w:jc w:val="center"/>
              <w:rPr>
                <w:color w:val="000000"/>
              </w:rPr>
            </w:pPr>
            <w:r w:rsidRPr="008242E6">
              <w:rPr>
                <w:color w:val="000000"/>
              </w:rPr>
              <w:t>13</w:t>
            </w:r>
          </w:p>
        </w:tc>
        <w:tc>
          <w:tcPr>
            <w:tcW w:w="0" w:type="auto"/>
            <w:vAlign w:val="center"/>
          </w:tcPr>
          <w:p w:rsidR="003A1098" w:rsidRPr="008242E6" w:rsidRDefault="003A1098" w:rsidP="00243158">
            <w:pPr>
              <w:rPr>
                <w:color w:val="000000"/>
              </w:rPr>
            </w:pPr>
            <w:proofErr w:type="spellStart"/>
            <w:r w:rsidRPr="008242E6">
              <w:rPr>
                <w:color w:val="000000"/>
              </w:rPr>
              <w:t>Электроконвектор</w:t>
            </w:r>
            <w:proofErr w:type="spellEnd"/>
            <w:r w:rsidRPr="008242E6">
              <w:rPr>
                <w:color w:val="000000"/>
              </w:rPr>
              <w:t xml:space="preserve"> 1 кВт</w:t>
            </w:r>
          </w:p>
        </w:tc>
        <w:tc>
          <w:tcPr>
            <w:tcW w:w="0" w:type="auto"/>
            <w:vAlign w:val="center"/>
          </w:tcPr>
          <w:p w:rsidR="003A1098" w:rsidRPr="008242E6" w:rsidRDefault="003A1098" w:rsidP="00243158">
            <w:pPr>
              <w:jc w:val="center"/>
              <w:rPr>
                <w:color w:val="000000"/>
              </w:rPr>
            </w:pPr>
            <w:r w:rsidRPr="008242E6">
              <w:rPr>
                <w:color w:val="000000"/>
              </w:rPr>
              <w:t>шт.</w:t>
            </w:r>
          </w:p>
        </w:tc>
        <w:tc>
          <w:tcPr>
            <w:tcW w:w="0" w:type="auto"/>
            <w:vAlign w:val="center"/>
          </w:tcPr>
          <w:p w:rsidR="003A1098" w:rsidRPr="008242E6" w:rsidRDefault="003A1098" w:rsidP="00243158">
            <w:pPr>
              <w:jc w:val="center"/>
              <w:rPr>
                <w:color w:val="000000"/>
              </w:rPr>
            </w:pPr>
            <w:r w:rsidRPr="008242E6">
              <w:rPr>
                <w:color w:val="000000"/>
              </w:rPr>
              <w:t>1</w:t>
            </w:r>
          </w:p>
        </w:tc>
      </w:tr>
      <w:tr w:rsidR="00750903" w:rsidRPr="008242E6" w:rsidTr="00246E9A">
        <w:tc>
          <w:tcPr>
            <w:tcW w:w="0" w:type="auto"/>
            <w:vAlign w:val="center"/>
          </w:tcPr>
          <w:p w:rsidR="00750903" w:rsidRPr="008242E6" w:rsidRDefault="00750903" w:rsidP="00243158">
            <w:pPr>
              <w:jc w:val="center"/>
              <w:rPr>
                <w:color w:val="000000"/>
              </w:rPr>
            </w:pPr>
            <w:r>
              <w:rPr>
                <w:color w:val="000000"/>
              </w:rPr>
              <w:t>14</w:t>
            </w:r>
          </w:p>
        </w:tc>
        <w:tc>
          <w:tcPr>
            <w:tcW w:w="0" w:type="auto"/>
            <w:vAlign w:val="center"/>
          </w:tcPr>
          <w:p w:rsidR="00750903" w:rsidRPr="008242E6" w:rsidRDefault="00750903" w:rsidP="00243158">
            <w:pPr>
              <w:rPr>
                <w:color w:val="000000"/>
              </w:rPr>
            </w:pPr>
            <w:r w:rsidRPr="008242E6">
              <w:t>Огнетушитель ОП-4</w:t>
            </w:r>
          </w:p>
        </w:tc>
        <w:tc>
          <w:tcPr>
            <w:tcW w:w="0" w:type="auto"/>
            <w:vAlign w:val="center"/>
          </w:tcPr>
          <w:p w:rsidR="00750903" w:rsidRPr="008242E6" w:rsidRDefault="00750903" w:rsidP="00243158">
            <w:pPr>
              <w:jc w:val="center"/>
              <w:rPr>
                <w:color w:val="000000"/>
              </w:rPr>
            </w:pPr>
            <w:r>
              <w:rPr>
                <w:color w:val="000000"/>
              </w:rPr>
              <w:t>шт.</w:t>
            </w:r>
          </w:p>
        </w:tc>
        <w:tc>
          <w:tcPr>
            <w:tcW w:w="0" w:type="auto"/>
            <w:vAlign w:val="center"/>
          </w:tcPr>
          <w:p w:rsidR="00750903" w:rsidRPr="008242E6" w:rsidRDefault="00750903" w:rsidP="00243158">
            <w:pPr>
              <w:jc w:val="center"/>
              <w:rPr>
                <w:color w:val="000000"/>
              </w:rPr>
            </w:pPr>
            <w:r>
              <w:rPr>
                <w:color w:val="000000"/>
              </w:rPr>
              <w:t>2</w:t>
            </w:r>
          </w:p>
        </w:tc>
      </w:tr>
      <w:tr w:rsidR="00CA2C00" w:rsidRPr="008242E6" w:rsidTr="00246E9A">
        <w:tc>
          <w:tcPr>
            <w:tcW w:w="0" w:type="auto"/>
            <w:vAlign w:val="center"/>
          </w:tcPr>
          <w:p w:rsidR="00CA2C00" w:rsidRPr="008242E6" w:rsidRDefault="00CA2C00" w:rsidP="00243158">
            <w:pPr>
              <w:jc w:val="center"/>
              <w:rPr>
                <w:color w:val="000000"/>
              </w:rPr>
            </w:pPr>
            <w:r w:rsidRPr="008242E6">
              <w:rPr>
                <w:color w:val="000000"/>
              </w:rPr>
              <w:t>1</w:t>
            </w:r>
            <w:r w:rsidR="00750903">
              <w:rPr>
                <w:color w:val="000000"/>
              </w:rPr>
              <w:t>5</w:t>
            </w:r>
          </w:p>
        </w:tc>
        <w:tc>
          <w:tcPr>
            <w:tcW w:w="0" w:type="auto"/>
            <w:vAlign w:val="center"/>
          </w:tcPr>
          <w:p w:rsidR="00CA2C00" w:rsidRPr="008242E6" w:rsidRDefault="00CA2C00" w:rsidP="00243158">
            <w:pPr>
              <w:rPr>
                <w:color w:val="000000"/>
              </w:rPr>
            </w:pPr>
            <w:r w:rsidRPr="008242E6">
              <w:rPr>
                <w:color w:val="000000"/>
              </w:rPr>
              <w:t>Холодильник</w:t>
            </w:r>
          </w:p>
        </w:tc>
        <w:tc>
          <w:tcPr>
            <w:tcW w:w="0" w:type="auto"/>
            <w:vAlign w:val="center"/>
          </w:tcPr>
          <w:p w:rsidR="00CA2C00" w:rsidRPr="008242E6" w:rsidRDefault="00CA2C00" w:rsidP="00243158">
            <w:pPr>
              <w:jc w:val="center"/>
              <w:rPr>
                <w:color w:val="000000"/>
              </w:rPr>
            </w:pPr>
            <w:r w:rsidRPr="008242E6">
              <w:rPr>
                <w:color w:val="000000"/>
              </w:rPr>
              <w:t>шт.</w:t>
            </w:r>
          </w:p>
        </w:tc>
        <w:tc>
          <w:tcPr>
            <w:tcW w:w="0" w:type="auto"/>
            <w:vAlign w:val="center"/>
          </w:tcPr>
          <w:p w:rsidR="00CA2C00" w:rsidRPr="008242E6" w:rsidRDefault="00CA2C00" w:rsidP="00243158">
            <w:pPr>
              <w:jc w:val="center"/>
              <w:rPr>
                <w:color w:val="000000"/>
              </w:rPr>
            </w:pPr>
            <w:r w:rsidRPr="008242E6">
              <w:rPr>
                <w:color w:val="000000"/>
              </w:rPr>
              <w:t>1</w:t>
            </w:r>
          </w:p>
        </w:tc>
      </w:tr>
    </w:tbl>
    <w:p w:rsidR="00224FCD" w:rsidRPr="008242E6" w:rsidRDefault="00224FCD" w:rsidP="00224FCD">
      <w:pPr>
        <w:pStyle w:val="af5"/>
        <w:spacing w:line="240" w:lineRule="auto"/>
        <w:rPr>
          <w:sz w:val="24"/>
          <w:szCs w:val="24"/>
        </w:rPr>
      </w:pPr>
    </w:p>
    <w:p w:rsidR="00A00460" w:rsidRPr="00343A73" w:rsidRDefault="00CF5855" w:rsidP="00A00460">
      <w:r w:rsidRPr="008242E6">
        <w:t xml:space="preserve">     Вся мебель и бытовая техника должны быть встроена в конструкцию модульного вагона, надёжно закреплена к полу или стенам, чтобы предотвратить падение при транспортировке (в соответствии с Правилами дорожного движения) и хищения имущества.</w:t>
      </w:r>
      <w:r w:rsidR="00A00460">
        <w:t xml:space="preserve"> </w:t>
      </w:r>
      <w:r w:rsidR="00A00460" w:rsidRPr="00A00460">
        <w:t>В жилых модулях освещение должно быть</w:t>
      </w:r>
      <w:r w:rsidR="00A00460">
        <w:t xml:space="preserve"> светодиодным. М</w:t>
      </w:r>
      <w:r w:rsidR="00A84DBC">
        <w:t>ощность кондиционера должна быть не менее 1,7 кВт.  Хол</w:t>
      </w:r>
      <w:r w:rsidR="00CD67A2">
        <w:t>одильник</w:t>
      </w:r>
      <w:r w:rsidR="00A00460" w:rsidRPr="00A00460">
        <w:t xml:space="preserve"> 2х к</w:t>
      </w:r>
      <w:r w:rsidR="00CD67A2">
        <w:t xml:space="preserve">амерный с максимальными размерами </w:t>
      </w:r>
      <w:r w:rsidR="004E7012">
        <w:t>1700х600х600</w:t>
      </w:r>
      <w:r w:rsidR="000C05EF">
        <w:t>.</w:t>
      </w:r>
    </w:p>
    <w:p w:rsidR="004E32C6" w:rsidRPr="00A00460" w:rsidRDefault="004E32C6" w:rsidP="00224FCD">
      <w:pPr>
        <w:pStyle w:val="af5"/>
        <w:spacing w:line="240" w:lineRule="auto"/>
        <w:rPr>
          <w:sz w:val="24"/>
          <w:szCs w:val="24"/>
        </w:rPr>
      </w:pPr>
    </w:p>
    <w:p w:rsidR="00715961" w:rsidRDefault="00715961" w:rsidP="003A1098">
      <w:pPr>
        <w:pStyle w:val="af5"/>
        <w:spacing w:line="240" w:lineRule="auto"/>
        <w:rPr>
          <w:sz w:val="24"/>
          <w:szCs w:val="24"/>
        </w:rPr>
      </w:pPr>
    </w:p>
    <w:p w:rsidR="00815465" w:rsidRPr="00815465" w:rsidRDefault="00815465" w:rsidP="00815465">
      <w:pPr>
        <w:spacing w:line="360" w:lineRule="auto"/>
      </w:pPr>
      <w:r w:rsidRPr="00815465">
        <w:rPr>
          <w:b/>
        </w:rPr>
        <w:t>4.Технические характеристики</w:t>
      </w:r>
      <w:r w:rsidRPr="00815465">
        <w:t>: Вагон-бытовка – 1 шт.</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01"/>
        <w:gridCol w:w="7184"/>
      </w:tblGrid>
      <w:tr w:rsidR="00815465" w:rsidRPr="00815465" w:rsidTr="005313AE">
        <w:trPr>
          <w:trHeight w:val="296"/>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r w:rsidRPr="00815465">
              <w:t>Характеристика</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spacing w:line="360" w:lineRule="auto"/>
            </w:pPr>
            <w:r w:rsidRPr="00815465">
              <w:t>Данные по спецификации</w:t>
            </w:r>
          </w:p>
        </w:tc>
      </w:tr>
      <w:tr w:rsidR="00815465" w:rsidRPr="00815465" w:rsidTr="005313AE">
        <w:trPr>
          <w:trHeight w:val="267"/>
        </w:trPr>
        <w:tc>
          <w:tcPr>
            <w:tcW w:w="1402" w:type="dxa"/>
            <w:tcBorders>
              <w:top w:val="single" w:sz="4" w:space="0" w:color="auto"/>
              <w:left w:val="single" w:sz="4" w:space="0" w:color="auto"/>
              <w:right w:val="single" w:sz="4" w:space="0" w:color="auto"/>
            </w:tcBorders>
          </w:tcPr>
          <w:p w:rsidR="00815465" w:rsidRPr="00815465" w:rsidRDefault="00815465" w:rsidP="00815465">
            <w:pPr>
              <w:jc w:val="both"/>
            </w:pPr>
            <w:r w:rsidRPr="00815465">
              <w:t>Размеры:</w:t>
            </w:r>
          </w:p>
        </w:tc>
        <w:tc>
          <w:tcPr>
            <w:tcW w:w="1501" w:type="dxa"/>
            <w:tcBorders>
              <w:top w:val="single" w:sz="4" w:space="0" w:color="auto"/>
              <w:left w:val="single" w:sz="4" w:space="0" w:color="auto"/>
              <w:right w:val="single" w:sz="4" w:space="0" w:color="auto"/>
            </w:tcBorders>
            <w:hideMark/>
          </w:tcPr>
          <w:p w:rsidR="00815465" w:rsidRPr="00815465" w:rsidRDefault="00815465" w:rsidP="00815465">
            <w:pPr>
              <w:jc w:val="both"/>
            </w:pPr>
            <w:r w:rsidRPr="00815465">
              <w:t xml:space="preserve"> Внешние:</w:t>
            </w:r>
          </w:p>
        </w:tc>
        <w:tc>
          <w:tcPr>
            <w:tcW w:w="7184" w:type="dxa"/>
            <w:tcBorders>
              <w:top w:val="single" w:sz="4" w:space="0" w:color="auto"/>
              <w:left w:val="single" w:sz="4" w:space="0" w:color="auto"/>
              <w:right w:val="single" w:sz="4" w:space="0" w:color="auto"/>
            </w:tcBorders>
            <w:hideMark/>
          </w:tcPr>
          <w:p w:rsidR="00815465" w:rsidRPr="00815465" w:rsidRDefault="00815465" w:rsidP="00815465">
            <w:pPr>
              <w:spacing w:line="360" w:lineRule="auto"/>
              <w:jc w:val="both"/>
            </w:pPr>
            <w:r w:rsidRPr="00815465">
              <w:t>Д х Ш х В: не менее 3.0 х 2.4 х 2.4 м; не более 3,2х2,5х2,5.</w:t>
            </w:r>
          </w:p>
        </w:tc>
      </w:tr>
      <w:tr w:rsidR="00815465" w:rsidRPr="00815465" w:rsidTr="005313AE">
        <w:trPr>
          <w:trHeight w:val="253"/>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Каркас, несущий:</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jc w:val="both"/>
            </w:pPr>
            <w:r w:rsidRPr="00815465">
              <w:t xml:space="preserve">Металлический, сварной. </w:t>
            </w:r>
          </w:p>
          <w:p w:rsidR="00815465" w:rsidRPr="00815465" w:rsidRDefault="00815465" w:rsidP="00815465">
            <w:pPr>
              <w:jc w:val="both"/>
            </w:pPr>
            <w:r w:rsidRPr="00815465">
              <w:t>Основание: Металлический швеллер №10.</w:t>
            </w:r>
          </w:p>
          <w:p w:rsidR="00815465" w:rsidRPr="00815465" w:rsidRDefault="00815465" w:rsidP="00815465">
            <w:pPr>
              <w:jc w:val="both"/>
            </w:pPr>
            <w:r w:rsidRPr="00815465">
              <w:t>Угловые стойки: Металлический уголок 75х75х5 мм.</w:t>
            </w:r>
          </w:p>
          <w:p w:rsidR="00815465" w:rsidRPr="00815465" w:rsidRDefault="00815465" w:rsidP="00815465">
            <w:pPr>
              <w:jc w:val="both"/>
            </w:pPr>
            <w:r w:rsidRPr="00815465">
              <w:t>Верхняя обвязка: Металлический уголок 75х75х5 мм.</w:t>
            </w:r>
          </w:p>
        </w:tc>
      </w:tr>
      <w:tr w:rsidR="00815465" w:rsidRPr="00815465" w:rsidTr="005313AE">
        <w:trPr>
          <w:trHeight w:val="282"/>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Кровля:</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jc w:val="both"/>
            </w:pPr>
            <w:r w:rsidRPr="00815465">
              <w:t>Двухскатная, мало уклонная. Профильный лист МП-20 с полимерным покрытием и окрашены методом распыления краски в два слоя ГОСТ 9.104 (RAL по согласованию) - 0,7 мм</w:t>
            </w:r>
          </w:p>
        </w:tc>
      </w:tr>
      <w:tr w:rsidR="00815465" w:rsidRPr="00815465" w:rsidTr="005313AE">
        <w:trPr>
          <w:trHeight w:val="281"/>
        </w:trPr>
        <w:tc>
          <w:tcPr>
            <w:tcW w:w="1402" w:type="dxa"/>
            <w:vMerge w:val="restart"/>
            <w:tcBorders>
              <w:top w:val="single" w:sz="4" w:space="0" w:color="auto"/>
              <w:left w:val="single" w:sz="4" w:space="0" w:color="auto"/>
              <w:right w:val="single" w:sz="4" w:space="0" w:color="auto"/>
            </w:tcBorders>
          </w:tcPr>
          <w:p w:rsidR="00815465" w:rsidRPr="00815465" w:rsidRDefault="00815465" w:rsidP="00815465">
            <w:pPr>
              <w:jc w:val="both"/>
            </w:pPr>
            <w:r w:rsidRPr="00815465">
              <w:t>Отделка:</w:t>
            </w:r>
          </w:p>
        </w:tc>
        <w:tc>
          <w:tcPr>
            <w:tcW w:w="1501"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Наружная:</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jc w:val="both"/>
            </w:pPr>
            <w:r w:rsidRPr="00815465">
              <w:t>Профилированный лист С-8 с полимерным покрытием– 0,5 мм.</w:t>
            </w:r>
          </w:p>
        </w:tc>
      </w:tr>
      <w:tr w:rsidR="00815465" w:rsidRPr="00815465" w:rsidTr="005313AE">
        <w:trPr>
          <w:trHeight w:val="246"/>
        </w:trPr>
        <w:tc>
          <w:tcPr>
            <w:tcW w:w="1402" w:type="dxa"/>
            <w:vMerge/>
            <w:tcBorders>
              <w:left w:val="single" w:sz="4" w:space="0" w:color="auto"/>
              <w:bottom w:val="single" w:sz="4" w:space="0" w:color="auto"/>
              <w:right w:val="single" w:sz="4" w:space="0" w:color="auto"/>
            </w:tcBorders>
          </w:tcPr>
          <w:p w:rsidR="00815465" w:rsidRPr="00815465" w:rsidRDefault="00815465" w:rsidP="00815465">
            <w:pPr>
              <w:jc w:val="both"/>
            </w:pPr>
          </w:p>
        </w:tc>
        <w:tc>
          <w:tcPr>
            <w:tcW w:w="1501"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Внутренняя:</w:t>
            </w:r>
          </w:p>
        </w:tc>
        <w:tc>
          <w:tcPr>
            <w:tcW w:w="7184"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spacing w:line="360" w:lineRule="auto"/>
              <w:jc w:val="both"/>
            </w:pPr>
            <w:r w:rsidRPr="00815465">
              <w:t>Без отделки.</w:t>
            </w:r>
          </w:p>
        </w:tc>
      </w:tr>
      <w:tr w:rsidR="00815465" w:rsidRPr="00815465" w:rsidTr="005313AE">
        <w:trPr>
          <w:trHeight w:val="331"/>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Утепление:</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spacing w:line="360" w:lineRule="auto"/>
              <w:jc w:val="both"/>
            </w:pPr>
            <w:r w:rsidRPr="00815465">
              <w:t>Без утепления.</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Пол:</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spacing w:line="360" w:lineRule="auto"/>
              <w:jc w:val="both"/>
            </w:pPr>
            <w:r w:rsidRPr="00815465">
              <w:t xml:space="preserve">Без утеплителя. Лист рифленый «чечевица» 4 мм. </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Входная дверь:</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r w:rsidRPr="00815465">
              <w:t>Металлическая, сварная, лист 2 мм, с замком, (</w:t>
            </w:r>
            <w:r w:rsidRPr="00815465">
              <w:rPr>
                <w:lang w:val="en-US"/>
              </w:rPr>
              <w:t>RAL</w:t>
            </w:r>
            <w:r w:rsidRPr="00815465">
              <w:t xml:space="preserve"> 5012). 860х2000 мм – 1 шт. Комплект ключей.</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Окраска:</w:t>
            </w:r>
          </w:p>
        </w:tc>
        <w:tc>
          <w:tcPr>
            <w:tcW w:w="7184"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 xml:space="preserve">Каркас: </w:t>
            </w:r>
            <w:r w:rsidRPr="00815465">
              <w:rPr>
                <w:bCs/>
              </w:rPr>
              <w:t xml:space="preserve">Металлические наружные элементы обработаны антикоррозийным составом и окрашены методом распыления краски в два слоя ГОСТ 9.104 в цвет по шкале </w:t>
            </w:r>
            <w:r w:rsidRPr="00815465">
              <w:t>(</w:t>
            </w:r>
            <w:r w:rsidRPr="00815465">
              <w:rPr>
                <w:lang w:val="en-US"/>
              </w:rPr>
              <w:t>RAL</w:t>
            </w:r>
            <w:r w:rsidRPr="00815465">
              <w:t xml:space="preserve"> 5012)</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lastRenderedPageBreak/>
              <w:t>Окна:</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 xml:space="preserve">820 х 820 мм, трёх-камерный профиль, двухкамерный стеклопакет, фиксаторы в положении проветривания, поворотно откидное – 2 шт. </w:t>
            </w:r>
          </w:p>
          <w:p w:rsidR="00815465" w:rsidRPr="00815465" w:rsidRDefault="00815465" w:rsidP="00815465">
            <w:pPr>
              <w:jc w:val="both"/>
            </w:pPr>
            <w:r w:rsidRPr="00815465">
              <w:t>Противомоскитная сетка – 2 шт.</w:t>
            </w:r>
          </w:p>
        </w:tc>
      </w:tr>
      <w:tr w:rsidR="00815465" w:rsidRPr="00815465" w:rsidTr="005313AE">
        <w:trPr>
          <w:trHeight w:val="2845"/>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spacing w:line="360" w:lineRule="auto"/>
              <w:jc w:val="both"/>
            </w:pPr>
            <w:r w:rsidRPr="00815465">
              <w:t>Электропроводка:</w:t>
            </w:r>
          </w:p>
        </w:tc>
        <w:tc>
          <w:tcPr>
            <w:tcW w:w="7184"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jc w:val="both"/>
            </w:pPr>
            <w:r w:rsidRPr="00815465">
              <w:t>Предельная нагрузка 6 кВт.</w:t>
            </w:r>
          </w:p>
          <w:p w:rsidR="00815465" w:rsidRPr="00815465" w:rsidRDefault="00815465" w:rsidP="00815465">
            <w:pPr>
              <w:jc w:val="both"/>
            </w:pPr>
            <w:r w:rsidRPr="00815465">
              <w:t xml:space="preserve">Кабель медный ВВГнг 3,0 х 2,5 мм (розетки). </w:t>
            </w:r>
          </w:p>
          <w:p w:rsidR="00815465" w:rsidRPr="00815465" w:rsidRDefault="00815465" w:rsidP="00815465">
            <w:pPr>
              <w:jc w:val="both"/>
            </w:pPr>
            <w:r w:rsidRPr="00815465">
              <w:t xml:space="preserve">Кабель медный ВВГнг 3,0 х 1,5 мм (освещение). </w:t>
            </w:r>
          </w:p>
          <w:p w:rsidR="00815465" w:rsidRPr="00815465" w:rsidRDefault="00815465" w:rsidP="00815465">
            <w:pPr>
              <w:jc w:val="both"/>
            </w:pPr>
            <w:r w:rsidRPr="00815465">
              <w:t xml:space="preserve">Уложен в ПВХ кабель канал (наружным способом). </w:t>
            </w:r>
          </w:p>
          <w:p w:rsidR="00815465" w:rsidRPr="00815465" w:rsidRDefault="00815465" w:rsidP="00815465">
            <w:pPr>
              <w:jc w:val="both"/>
            </w:pPr>
            <w:r w:rsidRPr="00815465">
              <w:t>Выключатель одноклавишный – 1 шт.</w:t>
            </w:r>
          </w:p>
          <w:p w:rsidR="00815465" w:rsidRPr="00815465" w:rsidRDefault="00815465" w:rsidP="00815465">
            <w:pPr>
              <w:jc w:val="both"/>
            </w:pPr>
            <w:r w:rsidRPr="00815465">
              <w:t xml:space="preserve">Розетки двухместные – </w:t>
            </w:r>
            <w:r w:rsidRPr="00815465">
              <w:rPr>
                <w:color w:val="000000"/>
              </w:rPr>
              <w:t>не менее</w:t>
            </w:r>
            <w:r w:rsidRPr="00815465">
              <w:t xml:space="preserve"> 2 шт.</w:t>
            </w:r>
          </w:p>
          <w:p w:rsidR="00815465" w:rsidRPr="00815465" w:rsidRDefault="00815465" w:rsidP="00815465">
            <w:pPr>
              <w:jc w:val="both"/>
            </w:pPr>
            <w:r w:rsidRPr="00815465">
              <w:t>Светильник НПП – 2 шт.</w:t>
            </w:r>
          </w:p>
          <w:p w:rsidR="00815465" w:rsidRPr="00815465" w:rsidRDefault="00815465" w:rsidP="00815465">
            <w:pPr>
              <w:jc w:val="both"/>
            </w:pPr>
            <w:r w:rsidRPr="00815465">
              <w:t>Автомат 25А – розетки.</w:t>
            </w:r>
          </w:p>
          <w:p w:rsidR="00815465" w:rsidRPr="00815465" w:rsidRDefault="00815465" w:rsidP="00815465">
            <w:pPr>
              <w:jc w:val="both"/>
            </w:pPr>
            <w:r w:rsidRPr="00815465">
              <w:t>Автомат 10А – освещение.</w:t>
            </w:r>
          </w:p>
          <w:p w:rsidR="00815465" w:rsidRPr="00815465" w:rsidRDefault="00815465" w:rsidP="00815465">
            <w:pPr>
              <w:jc w:val="both"/>
            </w:pPr>
            <w:r w:rsidRPr="00815465">
              <w:t>Бокс для автоматов.</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spacing w:line="360" w:lineRule="auto"/>
              <w:jc w:val="both"/>
            </w:pPr>
            <w:r w:rsidRPr="00815465">
              <w:t>Дополнительно:</w:t>
            </w:r>
          </w:p>
        </w:tc>
        <w:tc>
          <w:tcPr>
            <w:tcW w:w="7184"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jc w:val="both"/>
            </w:pPr>
            <w:r w:rsidRPr="00815465">
              <w:t>Металлический стеллаж, усиленный 2400х400х2000 мм (4 полки) закреплен на противоположной стене от входа – 1 шт.</w:t>
            </w:r>
          </w:p>
          <w:p w:rsidR="00815465" w:rsidRPr="00815465" w:rsidRDefault="00815465" w:rsidP="00815465">
            <w:pPr>
              <w:jc w:val="both"/>
            </w:pPr>
            <w:r w:rsidRPr="00815465">
              <w:t xml:space="preserve">Верстак металлический слесарный 1200х600х730 мм с тисками – 1 шт. </w:t>
            </w:r>
          </w:p>
          <w:p w:rsidR="00815465" w:rsidRPr="00815465" w:rsidRDefault="00815465" w:rsidP="00815465">
            <w:pPr>
              <w:jc w:val="both"/>
            </w:pPr>
            <w:proofErr w:type="spellStart"/>
            <w:r w:rsidRPr="00815465">
              <w:t>Электроконвектор</w:t>
            </w:r>
            <w:proofErr w:type="spellEnd"/>
            <w:r w:rsidRPr="00815465">
              <w:t xml:space="preserve"> 1,5 кВт – 1 шт.</w:t>
            </w:r>
          </w:p>
          <w:p w:rsidR="00815465" w:rsidRPr="00815465" w:rsidRDefault="00815465" w:rsidP="00815465">
            <w:pPr>
              <w:jc w:val="both"/>
            </w:pPr>
            <w:r w:rsidRPr="00815465">
              <w:t>Огнетушитель ОП-4 – 1 шт.</w:t>
            </w:r>
          </w:p>
        </w:tc>
      </w:tr>
      <w:tr w:rsidR="00815465" w:rsidRPr="00815465" w:rsidTr="005313AE">
        <w:trPr>
          <w:trHeight w:val="270"/>
        </w:trPr>
        <w:tc>
          <w:tcPr>
            <w:tcW w:w="2903"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spacing w:line="360" w:lineRule="auto"/>
              <w:jc w:val="both"/>
            </w:pPr>
            <w:r w:rsidRPr="00815465">
              <w:t>Схема:</w:t>
            </w:r>
          </w:p>
        </w:tc>
        <w:tc>
          <w:tcPr>
            <w:tcW w:w="7184"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spacing w:line="360" w:lineRule="auto"/>
              <w:jc w:val="both"/>
            </w:pPr>
            <w:r w:rsidRPr="00815465">
              <w:rPr>
                <w:b/>
                <w:noProof/>
              </w:rPr>
              <w:drawing>
                <wp:inline distT="0" distB="0" distL="0" distR="0" wp14:anchorId="03CE9A9D" wp14:editId="280E2AA4">
                  <wp:extent cx="3552825" cy="27087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5600" cy="2718481"/>
                          </a:xfrm>
                          <a:prstGeom prst="rect">
                            <a:avLst/>
                          </a:prstGeom>
                        </pic:spPr>
                      </pic:pic>
                    </a:graphicData>
                  </a:graphic>
                </wp:inline>
              </w:drawing>
            </w:r>
          </w:p>
        </w:tc>
      </w:tr>
    </w:tbl>
    <w:p w:rsidR="00815465" w:rsidRPr="00815465" w:rsidRDefault="00815465" w:rsidP="00815465">
      <w:pPr>
        <w:spacing w:line="360" w:lineRule="auto"/>
        <w:rPr>
          <w:b/>
          <w:bCs/>
        </w:rPr>
      </w:pPr>
      <w:r w:rsidRPr="00815465">
        <w:rPr>
          <w:b/>
          <w:bCs/>
        </w:rPr>
        <w:t>4.1. Требования к бытовому обустройству:</w:t>
      </w:r>
    </w:p>
    <w:p w:rsidR="00815465" w:rsidRPr="00815465" w:rsidRDefault="00815465" w:rsidP="00815465">
      <w:pPr>
        <w:spacing w:line="360" w:lineRule="auto"/>
      </w:pPr>
      <w:r w:rsidRPr="00815465">
        <w:t xml:space="preserve">В комплект вагона-бытовки должно входить следующее оборудование:  </w:t>
      </w:r>
    </w:p>
    <w:tbl>
      <w:tblPr>
        <w:tblStyle w:val="aff4"/>
        <w:tblW w:w="0" w:type="auto"/>
        <w:tblInd w:w="-147" w:type="dxa"/>
        <w:tblLook w:val="01E0" w:firstRow="1" w:lastRow="1" w:firstColumn="1" w:lastColumn="1" w:noHBand="0" w:noVBand="0"/>
      </w:tblPr>
      <w:tblGrid>
        <w:gridCol w:w="927"/>
        <w:gridCol w:w="5940"/>
        <w:gridCol w:w="1464"/>
        <w:gridCol w:w="1727"/>
      </w:tblGrid>
      <w:tr w:rsidR="00815465" w:rsidRPr="00815465" w:rsidTr="005313AE">
        <w:tc>
          <w:tcPr>
            <w:tcW w:w="934" w:type="dxa"/>
            <w:vAlign w:val="center"/>
          </w:tcPr>
          <w:p w:rsidR="00815465" w:rsidRPr="00815465" w:rsidRDefault="00815465" w:rsidP="00815465">
            <w:pPr>
              <w:spacing w:line="360" w:lineRule="auto"/>
              <w:rPr>
                <w:b/>
              </w:rPr>
            </w:pPr>
            <w:r w:rsidRPr="00815465">
              <w:rPr>
                <w:b/>
              </w:rPr>
              <w:t>№ п/п</w:t>
            </w:r>
          </w:p>
        </w:tc>
        <w:tc>
          <w:tcPr>
            <w:tcW w:w="6012" w:type="dxa"/>
            <w:vAlign w:val="center"/>
          </w:tcPr>
          <w:p w:rsidR="00815465" w:rsidRPr="00815465" w:rsidRDefault="00815465" w:rsidP="00815465">
            <w:pPr>
              <w:spacing w:line="360" w:lineRule="auto"/>
              <w:jc w:val="center"/>
              <w:rPr>
                <w:b/>
              </w:rPr>
            </w:pPr>
            <w:r w:rsidRPr="00815465">
              <w:rPr>
                <w:b/>
              </w:rPr>
              <w:t>Наименование оборудования</w:t>
            </w:r>
          </w:p>
        </w:tc>
        <w:tc>
          <w:tcPr>
            <w:tcW w:w="905" w:type="dxa"/>
            <w:vAlign w:val="center"/>
          </w:tcPr>
          <w:p w:rsidR="00815465" w:rsidRPr="00815465" w:rsidRDefault="00815465" w:rsidP="00815465">
            <w:pPr>
              <w:rPr>
                <w:b/>
              </w:rPr>
            </w:pPr>
            <w:r w:rsidRPr="00815465">
              <w:rPr>
                <w:b/>
              </w:rPr>
              <w:t xml:space="preserve">Требуемое количество </w:t>
            </w:r>
          </w:p>
          <w:p w:rsidR="00815465" w:rsidRPr="00815465" w:rsidRDefault="00815465" w:rsidP="00815465">
            <w:pPr>
              <w:rPr>
                <w:b/>
              </w:rPr>
            </w:pPr>
            <w:r w:rsidRPr="00815465">
              <w:rPr>
                <w:b/>
              </w:rPr>
              <w:t>для одного здания</w:t>
            </w:r>
          </w:p>
        </w:tc>
        <w:tc>
          <w:tcPr>
            <w:tcW w:w="0" w:type="auto"/>
            <w:vAlign w:val="center"/>
          </w:tcPr>
          <w:p w:rsidR="00815465" w:rsidRPr="00815465" w:rsidRDefault="00815465" w:rsidP="00815465">
            <w:pPr>
              <w:rPr>
                <w:b/>
              </w:rPr>
            </w:pPr>
            <w:r w:rsidRPr="00815465">
              <w:rPr>
                <w:b/>
              </w:rPr>
              <w:t xml:space="preserve">Общее количество </w:t>
            </w:r>
          </w:p>
          <w:p w:rsidR="00815465" w:rsidRPr="00815465" w:rsidRDefault="00815465" w:rsidP="00815465">
            <w:pPr>
              <w:rPr>
                <w:b/>
              </w:rPr>
            </w:pPr>
            <w:r w:rsidRPr="00815465">
              <w:rPr>
                <w:b/>
              </w:rPr>
              <w:t>необходимого оборудования</w:t>
            </w:r>
          </w:p>
        </w:tc>
      </w:tr>
      <w:tr w:rsidR="00815465" w:rsidRPr="00815465" w:rsidTr="005313AE">
        <w:tc>
          <w:tcPr>
            <w:tcW w:w="934" w:type="dxa"/>
            <w:vAlign w:val="center"/>
          </w:tcPr>
          <w:p w:rsidR="00815465" w:rsidRPr="00815465" w:rsidRDefault="00815465" w:rsidP="00815465">
            <w:pPr>
              <w:spacing w:line="360" w:lineRule="auto"/>
            </w:pPr>
            <w:r w:rsidRPr="00815465">
              <w:t>1</w:t>
            </w:r>
          </w:p>
        </w:tc>
        <w:tc>
          <w:tcPr>
            <w:tcW w:w="6012" w:type="dxa"/>
            <w:vAlign w:val="center"/>
          </w:tcPr>
          <w:p w:rsidR="00815465" w:rsidRPr="00815465" w:rsidRDefault="00815465" w:rsidP="00815465">
            <w:pPr>
              <w:jc w:val="both"/>
            </w:pPr>
            <w:r w:rsidRPr="00815465">
              <w:t xml:space="preserve">Встроенный металлический стеллаж </w:t>
            </w:r>
            <w:r w:rsidRPr="00815465">
              <w:rPr>
                <w:color w:val="000000"/>
              </w:rPr>
              <w:t>не менее</w:t>
            </w:r>
            <w:r w:rsidRPr="00815465">
              <w:t xml:space="preserve"> 2400х400х2000мм (4 полки) закреплён на противоположной стене от входа.</w:t>
            </w:r>
          </w:p>
        </w:tc>
        <w:tc>
          <w:tcPr>
            <w:tcW w:w="905" w:type="dxa"/>
            <w:vAlign w:val="center"/>
          </w:tcPr>
          <w:p w:rsidR="00815465" w:rsidRPr="00815465" w:rsidRDefault="00815465" w:rsidP="00815465">
            <w:pPr>
              <w:spacing w:line="360" w:lineRule="auto"/>
            </w:pPr>
            <w:r w:rsidRPr="00815465">
              <w:t>шт.</w:t>
            </w:r>
          </w:p>
        </w:tc>
        <w:tc>
          <w:tcPr>
            <w:tcW w:w="0" w:type="auto"/>
            <w:vAlign w:val="center"/>
          </w:tcPr>
          <w:p w:rsidR="00815465" w:rsidRPr="00815465" w:rsidRDefault="00815465" w:rsidP="00815465">
            <w:pPr>
              <w:spacing w:line="360" w:lineRule="auto"/>
            </w:pPr>
            <w:r w:rsidRPr="00815465">
              <w:t>1</w:t>
            </w:r>
          </w:p>
        </w:tc>
      </w:tr>
      <w:tr w:rsidR="00815465" w:rsidRPr="00815465" w:rsidTr="005313AE">
        <w:tc>
          <w:tcPr>
            <w:tcW w:w="934" w:type="dxa"/>
            <w:vAlign w:val="center"/>
          </w:tcPr>
          <w:p w:rsidR="00815465" w:rsidRPr="00815465" w:rsidRDefault="00815465" w:rsidP="00815465">
            <w:pPr>
              <w:spacing w:line="360" w:lineRule="auto"/>
            </w:pPr>
            <w:r w:rsidRPr="00815465">
              <w:t>2</w:t>
            </w:r>
          </w:p>
        </w:tc>
        <w:tc>
          <w:tcPr>
            <w:tcW w:w="6012" w:type="dxa"/>
            <w:vAlign w:val="center"/>
          </w:tcPr>
          <w:p w:rsidR="00815465" w:rsidRPr="00815465" w:rsidRDefault="00815465" w:rsidP="00815465">
            <w:pPr>
              <w:jc w:val="both"/>
            </w:pPr>
            <w:r w:rsidRPr="00815465">
              <w:t xml:space="preserve">Верстак металлический слесарный размером </w:t>
            </w:r>
            <w:r w:rsidRPr="00815465">
              <w:rPr>
                <w:color w:val="000000"/>
              </w:rPr>
              <w:t>не менее</w:t>
            </w:r>
            <w:r w:rsidRPr="00815465">
              <w:t xml:space="preserve"> 1200х600х730 мм с тисками жёстко закреплён к стене.</w:t>
            </w:r>
          </w:p>
        </w:tc>
        <w:tc>
          <w:tcPr>
            <w:tcW w:w="905" w:type="dxa"/>
            <w:vAlign w:val="center"/>
          </w:tcPr>
          <w:p w:rsidR="00815465" w:rsidRPr="00815465" w:rsidRDefault="00815465" w:rsidP="00815465">
            <w:pPr>
              <w:spacing w:line="360" w:lineRule="auto"/>
            </w:pPr>
            <w:r w:rsidRPr="00815465">
              <w:t>шт.</w:t>
            </w:r>
          </w:p>
        </w:tc>
        <w:tc>
          <w:tcPr>
            <w:tcW w:w="0" w:type="auto"/>
            <w:vAlign w:val="center"/>
          </w:tcPr>
          <w:p w:rsidR="00815465" w:rsidRPr="00815465" w:rsidRDefault="00815465" w:rsidP="00815465">
            <w:pPr>
              <w:spacing w:line="360" w:lineRule="auto"/>
            </w:pPr>
            <w:r w:rsidRPr="00815465">
              <w:t>1</w:t>
            </w:r>
          </w:p>
        </w:tc>
      </w:tr>
      <w:tr w:rsidR="00815465" w:rsidRPr="00815465" w:rsidTr="005313AE">
        <w:tc>
          <w:tcPr>
            <w:tcW w:w="934" w:type="dxa"/>
            <w:vAlign w:val="center"/>
          </w:tcPr>
          <w:p w:rsidR="00815465" w:rsidRPr="00815465" w:rsidRDefault="00815465" w:rsidP="00815465">
            <w:pPr>
              <w:spacing w:line="360" w:lineRule="auto"/>
            </w:pPr>
            <w:r w:rsidRPr="00815465">
              <w:t>3</w:t>
            </w:r>
          </w:p>
        </w:tc>
        <w:tc>
          <w:tcPr>
            <w:tcW w:w="6012" w:type="dxa"/>
            <w:vAlign w:val="center"/>
          </w:tcPr>
          <w:p w:rsidR="00815465" w:rsidRPr="00815465" w:rsidRDefault="00815465" w:rsidP="00815465">
            <w:pPr>
              <w:jc w:val="both"/>
            </w:pPr>
            <w:r w:rsidRPr="00815465">
              <w:t>Огнетушитель ОП-4</w:t>
            </w:r>
          </w:p>
        </w:tc>
        <w:tc>
          <w:tcPr>
            <w:tcW w:w="905" w:type="dxa"/>
            <w:vAlign w:val="center"/>
          </w:tcPr>
          <w:p w:rsidR="00815465" w:rsidRPr="00815465" w:rsidRDefault="00815465" w:rsidP="00815465">
            <w:pPr>
              <w:spacing w:line="360" w:lineRule="auto"/>
            </w:pPr>
            <w:r w:rsidRPr="00815465">
              <w:t>шт.</w:t>
            </w:r>
          </w:p>
        </w:tc>
        <w:tc>
          <w:tcPr>
            <w:tcW w:w="0" w:type="auto"/>
            <w:vAlign w:val="center"/>
          </w:tcPr>
          <w:p w:rsidR="00815465" w:rsidRPr="00815465" w:rsidRDefault="00815465" w:rsidP="00815465">
            <w:pPr>
              <w:spacing w:line="360" w:lineRule="auto"/>
            </w:pPr>
            <w:r w:rsidRPr="00815465">
              <w:t>1</w:t>
            </w:r>
          </w:p>
        </w:tc>
      </w:tr>
    </w:tbl>
    <w:p w:rsidR="00815465" w:rsidRPr="00815465" w:rsidRDefault="00815465" w:rsidP="00815465">
      <w:r w:rsidRPr="00815465">
        <w:t xml:space="preserve">     Вся мебель должны быть встроена в конструкцию вагонов-бытовок, надёжно закреплена к полу или стенам, чтобы предотвратить падение при транспортировке (в соответствии с Правилами дорожного движения) и хищения имущества.</w:t>
      </w:r>
    </w:p>
    <w:p w:rsidR="00815465" w:rsidRPr="00815465" w:rsidRDefault="00815465" w:rsidP="00815465">
      <w:pPr>
        <w:jc w:val="both"/>
      </w:pPr>
      <w:r w:rsidRPr="00815465">
        <w:t>При автомобильной отгрузке должен быть приложен лист описи отгруженной продукции.</w:t>
      </w:r>
    </w:p>
    <w:p w:rsidR="00815465" w:rsidRPr="00815465" w:rsidRDefault="00815465" w:rsidP="00815465">
      <w:pPr>
        <w:shd w:val="clear" w:color="auto" w:fill="FFFFFF"/>
        <w:spacing w:line="341" w:lineRule="exact"/>
        <w:ind w:right="38"/>
      </w:pPr>
    </w:p>
    <w:p w:rsidR="00815465" w:rsidRPr="00815465" w:rsidRDefault="00815465" w:rsidP="00815465">
      <w:pPr>
        <w:widowControl w:val="0"/>
        <w:tabs>
          <w:tab w:val="num" w:pos="426"/>
          <w:tab w:val="left" w:pos="8760"/>
        </w:tabs>
        <w:adjustRightInd w:val="0"/>
        <w:spacing w:before="120" w:after="120"/>
        <w:ind w:left="360"/>
        <w:jc w:val="both"/>
        <w:textAlignment w:val="baseline"/>
        <w:rPr>
          <w:snapToGrid w:val="0"/>
        </w:rPr>
      </w:pPr>
      <w:r w:rsidRPr="00815465">
        <w:rPr>
          <w:b/>
          <w:snapToGrid w:val="0"/>
        </w:rPr>
        <w:t>5.</w:t>
      </w:r>
      <w:r w:rsidRPr="00815465">
        <w:rPr>
          <w:snapToGrid w:val="0"/>
        </w:rPr>
        <w:t xml:space="preserve"> </w:t>
      </w:r>
      <w:r w:rsidRPr="00815465">
        <w:rPr>
          <w:b/>
          <w:snapToGrid w:val="0"/>
        </w:rPr>
        <w:t>Технические характеристики:</w:t>
      </w:r>
      <w:r w:rsidRPr="00815465">
        <w:rPr>
          <w:snapToGrid w:val="0"/>
        </w:rPr>
        <w:t xml:space="preserve"> Жилог</w:t>
      </w:r>
      <w:r w:rsidR="004A7E4A">
        <w:rPr>
          <w:snapToGrid w:val="0"/>
        </w:rPr>
        <w:t xml:space="preserve">о модуля с рабочим кабинетом – 3 </w:t>
      </w:r>
      <w:r w:rsidRPr="00815465">
        <w:rPr>
          <w:snapToGrid w:val="0"/>
        </w:rPr>
        <w:t>шт.</w:t>
      </w:r>
    </w:p>
    <w:tbl>
      <w:tblPr>
        <w:tblW w:w="102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568"/>
        <w:gridCol w:w="7506"/>
      </w:tblGrid>
      <w:tr w:rsidR="00815465" w:rsidRPr="00815465" w:rsidTr="005313AE">
        <w:trPr>
          <w:trHeight w:val="296"/>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ind w:left="720"/>
              <w:jc w:val="both"/>
            </w:pPr>
            <w:r w:rsidRPr="00815465">
              <w:lastRenderedPageBreak/>
              <w:t>Характеристика</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ind w:left="720"/>
            </w:pPr>
            <w:r w:rsidRPr="00815465">
              <w:t>Данные по спецификации</w:t>
            </w:r>
          </w:p>
        </w:tc>
      </w:tr>
      <w:tr w:rsidR="00815465" w:rsidRPr="00815465" w:rsidTr="005313AE">
        <w:trPr>
          <w:trHeight w:val="267"/>
        </w:trPr>
        <w:tc>
          <w:tcPr>
            <w:tcW w:w="1213" w:type="dxa"/>
            <w:tcBorders>
              <w:top w:val="single" w:sz="4" w:space="0" w:color="auto"/>
              <w:left w:val="single" w:sz="4" w:space="0" w:color="auto"/>
              <w:right w:val="single" w:sz="4" w:space="0" w:color="auto"/>
            </w:tcBorders>
          </w:tcPr>
          <w:p w:rsidR="00815465" w:rsidRPr="00815465" w:rsidRDefault="00815465" w:rsidP="00815465">
            <w:pPr>
              <w:tabs>
                <w:tab w:val="num" w:pos="1674"/>
              </w:tabs>
            </w:pPr>
            <w:r w:rsidRPr="00815465">
              <w:t>Размеры:</w:t>
            </w:r>
          </w:p>
        </w:tc>
        <w:tc>
          <w:tcPr>
            <w:tcW w:w="1567" w:type="dxa"/>
            <w:tcBorders>
              <w:top w:val="single" w:sz="4" w:space="0" w:color="auto"/>
              <w:left w:val="single" w:sz="4" w:space="0" w:color="auto"/>
              <w:right w:val="single" w:sz="4" w:space="0" w:color="auto"/>
            </w:tcBorders>
            <w:hideMark/>
          </w:tcPr>
          <w:p w:rsidR="00815465" w:rsidRPr="00815465" w:rsidRDefault="00815465" w:rsidP="00815465">
            <w:pPr>
              <w:tabs>
                <w:tab w:val="num" w:pos="1674"/>
              </w:tabs>
              <w:jc w:val="both"/>
            </w:pPr>
            <w:r w:rsidRPr="00815465">
              <w:t>Внешние:</w:t>
            </w:r>
          </w:p>
        </w:tc>
        <w:tc>
          <w:tcPr>
            <w:tcW w:w="7506" w:type="dxa"/>
            <w:tcBorders>
              <w:top w:val="single" w:sz="4" w:space="0" w:color="auto"/>
              <w:left w:val="single" w:sz="4" w:space="0" w:color="auto"/>
              <w:right w:val="single" w:sz="4" w:space="0" w:color="auto"/>
            </w:tcBorders>
            <w:shd w:val="clear" w:color="auto" w:fill="auto"/>
            <w:hideMark/>
          </w:tcPr>
          <w:p w:rsidR="00815465" w:rsidRPr="00815465" w:rsidRDefault="00815465" w:rsidP="00815465">
            <w:pPr>
              <w:tabs>
                <w:tab w:val="num" w:pos="1674"/>
              </w:tabs>
              <w:jc w:val="both"/>
            </w:pPr>
            <w:r w:rsidRPr="00815465">
              <w:rPr>
                <w:bCs/>
              </w:rPr>
              <w:t>Не менее 6250х2440х2630; Не более 6300х2500х2650;</w:t>
            </w:r>
          </w:p>
        </w:tc>
      </w:tr>
      <w:tr w:rsidR="00815465" w:rsidRPr="00815465" w:rsidTr="005313AE">
        <w:trPr>
          <w:trHeight w:val="253"/>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Каркас, несущий:</w:t>
            </w:r>
          </w:p>
        </w:tc>
        <w:tc>
          <w:tcPr>
            <w:tcW w:w="7506" w:type="dxa"/>
            <w:tcBorders>
              <w:top w:val="single" w:sz="4" w:space="0" w:color="auto"/>
              <w:left w:val="single" w:sz="4" w:space="0" w:color="auto"/>
              <w:bottom w:val="single" w:sz="4" w:space="0" w:color="auto"/>
              <w:right w:val="single" w:sz="4" w:space="0" w:color="auto"/>
            </w:tcBorders>
            <w:shd w:val="clear" w:color="auto" w:fill="auto"/>
            <w:hideMark/>
          </w:tcPr>
          <w:p w:rsidR="00815465" w:rsidRPr="00815465" w:rsidRDefault="00815465" w:rsidP="00815465">
            <w:pPr>
              <w:tabs>
                <w:tab w:val="num" w:pos="1674"/>
              </w:tabs>
              <w:jc w:val="both"/>
            </w:pPr>
            <w:r w:rsidRPr="00815465">
              <w:t xml:space="preserve">Металлический, сварной. </w:t>
            </w:r>
          </w:p>
          <w:p w:rsidR="00815465" w:rsidRPr="00815465" w:rsidRDefault="00815465" w:rsidP="00815465">
            <w:pPr>
              <w:tabs>
                <w:tab w:val="num" w:pos="1674"/>
              </w:tabs>
              <w:jc w:val="both"/>
            </w:pPr>
            <w:r w:rsidRPr="00815465">
              <w:t>Основание: Металлический швеллер №12.</w:t>
            </w:r>
          </w:p>
          <w:p w:rsidR="00815465" w:rsidRPr="00815465" w:rsidRDefault="00815465" w:rsidP="00815465">
            <w:pPr>
              <w:tabs>
                <w:tab w:val="num" w:pos="1674"/>
              </w:tabs>
              <w:jc w:val="both"/>
            </w:pPr>
            <w:r w:rsidRPr="00815465">
              <w:t>Угловые стойки: Металлический уголок 75х75х5 мм.</w:t>
            </w:r>
          </w:p>
          <w:p w:rsidR="00815465" w:rsidRPr="00815465" w:rsidRDefault="00815465" w:rsidP="00815465">
            <w:pPr>
              <w:tabs>
                <w:tab w:val="num" w:pos="1674"/>
              </w:tabs>
              <w:jc w:val="both"/>
            </w:pPr>
            <w:r w:rsidRPr="00815465">
              <w:t>Верхняя обвязка: Металлический уголок 75х75х5 мм.</w:t>
            </w:r>
          </w:p>
          <w:p w:rsidR="00815465" w:rsidRPr="00815465" w:rsidRDefault="00815465" w:rsidP="00815465">
            <w:pPr>
              <w:tabs>
                <w:tab w:val="num" w:pos="1674"/>
              </w:tabs>
              <w:jc w:val="both"/>
            </w:pPr>
            <w:r w:rsidRPr="00815465">
              <w:t>Стойки усиления: Металлический швеллер 60х30х3 мм. Металлические наружные элементы обработаны антикоррозийным составом и окрашены методом распыления краски в два слоя ГОСТ 9.104.</w:t>
            </w:r>
          </w:p>
        </w:tc>
      </w:tr>
      <w:tr w:rsidR="00815465" w:rsidRPr="00815465" w:rsidTr="005313AE">
        <w:trPr>
          <w:trHeight w:val="282"/>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Кровля:</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 xml:space="preserve">Двухскатная, </w:t>
            </w:r>
            <w:proofErr w:type="spellStart"/>
            <w:r w:rsidRPr="00815465">
              <w:t>малоуклонная</w:t>
            </w:r>
            <w:proofErr w:type="spellEnd"/>
            <w:r w:rsidRPr="00815465">
              <w:t xml:space="preserve"> от 10 град до 12 град. Профильный лист МП-20 с полимерным покрытием (</w:t>
            </w:r>
            <w:r w:rsidRPr="00815465">
              <w:rPr>
                <w:lang w:val="en-US"/>
              </w:rPr>
              <w:t>RAL</w:t>
            </w:r>
            <w:r w:rsidRPr="00815465">
              <w:t xml:space="preserve"> по согласованию) - 0,6 мм </w:t>
            </w:r>
          </w:p>
        </w:tc>
      </w:tr>
      <w:tr w:rsidR="00815465" w:rsidRPr="00815465" w:rsidTr="005313AE">
        <w:trPr>
          <w:trHeight w:val="281"/>
        </w:trPr>
        <w:tc>
          <w:tcPr>
            <w:tcW w:w="1213" w:type="dxa"/>
            <w:vMerge w:val="restart"/>
            <w:tcBorders>
              <w:top w:val="single" w:sz="4" w:space="0" w:color="auto"/>
              <w:left w:val="single" w:sz="4" w:space="0" w:color="auto"/>
              <w:right w:val="single" w:sz="4" w:space="0" w:color="auto"/>
            </w:tcBorders>
          </w:tcPr>
          <w:p w:rsidR="00815465" w:rsidRPr="00815465" w:rsidRDefault="00815465" w:rsidP="00815465">
            <w:pPr>
              <w:tabs>
                <w:tab w:val="num" w:pos="1674"/>
              </w:tabs>
              <w:jc w:val="both"/>
            </w:pPr>
            <w:r w:rsidRPr="00815465">
              <w:t>Отделка:</w:t>
            </w:r>
          </w:p>
        </w:tc>
        <w:tc>
          <w:tcPr>
            <w:tcW w:w="1567"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Наружная:</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Профилированный лист С-8 с полимерным покрытием (</w:t>
            </w:r>
            <w:r w:rsidRPr="00815465">
              <w:rPr>
                <w:lang w:val="en-US"/>
              </w:rPr>
              <w:t>RAL</w:t>
            </w:r>
            <w:r w:rsidRPr="00815465">
              <w:t xml:space="preserve"> 9003) – 0,5 мм.</w:t>
            </w:r>
          </w:p>
        </w:tc>
      </w:tr>
      <w:tr w:rsidR="00815465" w:rsidRPr="00815465" w:rsidTr="005313AE">
        <w:trPr>
          <w:trHeight w:val="246"/>
        </w:trPr>
        <w:tc>
          <w:tcPr>
            <w:tcW w:w="1213" w:type="dxa"/>
            <w:vMerge/>
            <w:tcBorders>
              <w:left w:val="single" w:sz="4" w:space="0" w:color="auto"/>
              <w:bottom w:val="single" w:sz="4" w:space="0" w:color="auto"/>
              <w:right w:val="single" w:sz="4" w:space="0" w:color="auto"/>
            </w:tcBorders>
          </w:tcPr>
          <w:p w:rsidR="00815465" w:rsidRPr="00815465" w:rsidRDefault="00815465" w:rsidP="00815465">
            <w:pPr>
              <w:tabs>
                <w:tab w:val="num" w:pos="1674"/>
              </w:tabs>
              <w:ind w:left="720"/>
              <w:jc w:val="both"/>
            </w:pPr>
          </w:p>
        </w:tc>
        <w:tc>
          <w:tcPr>
            <w:tcW w:w="1567"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Внутренняя:</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Стены: ЛДСП – не менее 16 мм</w:t>
            </w:r>
          </w:p>
          <w:p w:rsidR="00815465" w:rsidRPr="00815465" w:rsidRDefault="00815465" w:rsidP="00815465">
            <w:pPr>
              <w:tabs>
                <w:tab w:val="num" w:pos="1674"/>
              </w:tabs>
              <w:jc w:val="both"/>
            </w:pPr>
            <w:r w:rsidRPr="00815465">
              <w:t>Потолок: ЛДСП – не менее 16 мм.</w:t>
            </w:r>
          </w:p>
        </w:tc>
      </w:tr>
      <w:tr w:rsidR="00815465" w:rsidRPr="00815465" w:rsidTr="005313AE">
        <w:trPr>
          <w:trHeight w:val="551"/>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Утепление:</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rPr>
                <w:iCs/>
              </w:rPr>
            </w:pPr>
            <w:r w:rsidRPr="00815465">
              <w:t xml:space="preserve">Стены, потолок – </w:t>
            </w:r>
            <w:proofErr w:type="spellStart"/>
            <w:r w:rsidRPr="00815465">
              <w:rPr>
                <w:iCs/>
              </w:rPr>
              <w:t>Эковер</w:t>
            </w:r>
            <w:proofErr w:type="spellEnd"/>
            <w:r w:rsidRPr="00815465">
              <w:rPr>
                <w:iCs/>
              </w:rPr>
              <w:t xml:space="preserve"> базальтовая плита. </w:t>
            </w:r>
          </w:p>
          <w:p w:rsidR="00815465" w:rsidRPr="00815465" w:rsidRDefault="00815465" w:rsidP="00815465">
            <w:pPr>
              <w:tabs>
                <w:tab w:val="num" w:pos="1674"/>
              </w:tabs>
              <w:jc w:val="both"/>
            </w:pPr>
            <w:r w:rsidRPr="00815465">
              <w:rPr>
                <w:iCs/>
              </w:rPr>
              <w:t>Толщина - 100 мм</w:t>
            </w:r>
            <w:r w:rsidRPr="00815465">
              <w:t>. Паро-гидроизоляционная пленка «</w:t>
            </w:r>
            <w:proofErr w:type="spellStart"/>
            <w:r w:rsidRPr="00815465">
              <w:t>Изоспан</w:t>
            </w:r>
            <w:proofErr w:type="spellEnd"/>
            <w:r w:rsidRPr="00815465">
              <w:t xml:space="preserve">» </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Пол:</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 xml:space="preserve">Оцинкованный плоский лист 0,5 мм. Брус 150х50 мм. Гидроизоляция, тип «А». Утепление 150 мм. </w:t>
            </w:r>
            <w:proofErr w:type="spellStart"/>
            <w:r w:rsidRPr="00815465">
              <w:t>Пароизоляция</w:t>
            </w:r>
            <w:proofErr w:type="spellEnd"/>
            <w:r w:rsidRPr="00815465">
              <w:t xml:space="preserve">, тип «В». Доска 40х100 мм. влагостойкой фанерой 18 мм обработанная </w:t>
            </w:r>
            <w:proofErr w:type="spellStart"/>
            <w:r w:rsidRPr="00815465">
              <w:t>биоогнезащитным</w:t>
            </w:r>
            <w:proofErr w:type="spellEnd"/>
            <w:r w:rsidRPr="00815465">
              <w:t xml:space="preserve"> составом. Линолеум </w:t>
            </w:r>
            <w:r w:rsidRPr="00815465">
              <w:rPr>
                <w:bCs/>
              </w:rPr>
              <w:t>полукоммерческий безосновный материал 21 класса с первым уровнем проходимости</w:t>
            </w:r>
            <w:r w:rsidRPr="00815465">
              <w:t>. ПВХ плинтус.</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Входная дверь:</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1 шт., Металлическая, утеплённая, толщина утеплителя не менее 60 мм. Запирающие ригели в двух сторонах. На входной двери установлен легкосменный и ремонтируемый замок с ручкой. Предусмотрены проушины для навесного замка, смотровым глазком, пр-ва Россия, цвет синий RAL 5012, заводского изготовления (Россия), 860х2000 мм. Комплект ключей.</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Внутренняя дверь:</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Дверь-купе ламинированная – 2 шт.</w:t>
            </w:r>
          </w:p>
          <w:p w:rsidR="00815465" w:rsidRPr="00815465" w:rsidRDefault="00815465" w:rsidP="00815465">
            <w:pPr>
              <w:tabs>
                <w:tab w:val="num" w:pos="1674"/>
              </w:tabs>
              <w:jc w:val="both"/>
            </w:pPr>
            <w:r w:rsidRPr="00815465">
              <w:t>Ламинированная МДФ дверь с ручкой и фиксатором – 1 шт.</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Окраска:</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Каркас: грунт-эмаль по металлу (</w:t>
            </w:r>
            <w:r w:rsidRPr="00815465">
              <w:rPr>
                <w:lang w:val="en-US"/>
              </w:rPr>
              <w:t>RAL</w:t>
            </w:r>
            <w:r w:rsidRPr="00815465">
              <w:t xml:space="preserve"> 5012).</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Окна:</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 xml:space="preserve">ПВХ, 800 х 1000 мм, трёх-камерный профиль, двухкамерный стеклопакет, фиксаторы в положении проветривания поворотно откидное – 2 шт., и горизонтальные жалюзи- 2 шт. </w:t>
            </w:r>
          </w:p>
          <w:p w:rsidR="00815465" w:rsidRPr="00815465" w:rsidRDefault="00815465" w:rsidP="00815465">
            <w:pPr>
              <w:tabs>
                <w:tab w:val="num" w:pos="1674"/>
              </w:tabs>
              <w:jc w:val="both"/>
            </w:pPr>
            <w:r w:rsidRPr="00815465">
              <w:t>Противомоскитная сетка – 2 шт.</w:t>
            </w:r>
            <w:r w:rsidRPr="00815465">
              <w:rPr>
                <w:sz w:val="28"/>
                <w:szCs w:val="28"/>
              </w:rPr>
              <w:t xml:space="preserve"> </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Электропроводка:</w:t>
            </w:r>
          </w:p>
        </w:tc>
        <w:tc>
          <w:tcPr>
            <w:tcW w:w="7506" w:type="dxa"/>
            <w:tcBorders>
              <w:top w:val="single" w:sz="4" w:space="0" w:color="auto"/>
              <w:left w:val="single" w:sz="4" w:space="0" w:color="auto"/>
              <w:bottom w:val="single" w:sz="4" w:space="0" w:color="auto"/>
              <w:right w:val="single" w:sz="4" w:space="0" w:color="auto"/>
            </w:tcBorders>
            <w:hideMark/>
          </w:tcPr>
          <w:p w:rsidR="00815465" w:rsidRPr="00815465" w:rsidRDefault="00815465" w:rsidP="00815465">
            <w:pPr>
              <w:tabs>
                <w:tab w:val="num" w:pos="1674"/>
              </w:tabs>
              <w:jc w:val="both"/>
            </w:pPr>
            <w:r w:rsidRPr="00815465">
              <w:t>Предельная нагрузка 6 кВт.</w:t>
            </w:r>
          </w:p>
          <w:p w:rsidR="00815465" w:rsidRPr="00815465" w:rsidRDefault="00815465" w:rsidP="00815465">
            <w:pPr>
              <w:tabs>
                <w:tab w:val="num" w:pos="1674"/>
              </w:tabs>
              <w:jc w:val="both"/>
            </w:pPr>
            <w:r w:rsidRPr="00815465">
              <w:t xml:space="preserve">Кабель медный ВВГнг 3,0 х 2,5 мм (розетки). </w:t>
            </w:r>
          </w:p>
          <w:p w:rsidR="00815465" w:rsidRPr="00815465" w:rsidRDefault="00815465" w:rsidP="00815465">
            <w:pPr>
              <w:tabs>
                <w:tab w:val="num" w:pos="1674"/>
              </w:tabs>
              <w:jc w:val="both"/>
            </w:pPr>
            <w:r w:rsidRPr="00815465">
              <w:t xml:space="preserve">Кабель медный ВВГнг 3,0 х 1,5 мм (освещение). </w:t>
            </w:r>
          </w:p>
          <w:p w:rsidR="00815465" w:rsidRPr="00815465" w:rsidRDefault="00815465" w:rsidP="00815465">
            <w:pPr>
              <w:tabs>
                <w:tab w:val="num" w:pos="1674"/>
              </w:tabs>
              <w:jc w:val="both"/>
            </w:pPr>
            <w:r w:rsidRPr="00815465">
              <w:t xml:space="preserve">Уложен в ПВХ кабель канал (наружным способом). </w:t>
            </w:r>
          </w:p>
          <w:p w:rsidR="00815465" w:rsidRPr="00815465" w:rsidRDefault="00815465" w:rsidP="00815465">
            <w:pPr>
              <w:tabs>
                <w:tab w:val="num" w:pos="1674"/>
              </w:tabs>
              <w:jc w:val="both"/>
            </w:pPr>
            <w:r w:rsidRPr="00815465">
              <w:t>Выключатель одноклавишный – 4 шт.</w:t>
            </w:r>
          </w:p>
          <w:p w:rsidR="00815465" w:rsidRPr="00815465" w:rsidRDefault="00815465" w:rsidP="00815465">
            <w:pPr>
              <w:tabs>
                <w:tab w:val="num" w:pos="1674"/>
              </w:tabs>
              <w:jc w:val="both"/>
            </w:pPr>
            <w:r w:rsidRPr="00815465">
              <w:t xml:space="preserve">Розетки двухместные – </w:t>
            </w:r>
            <w:r w:rsidRPr="00815465">
              <w:rPr>
                <w:color w:val="000000"/>
              </w:rPr>
              <w:t>не менее</w:t>
            </w:r>
            <w:r w:rsidRPr="00815465">
              <w:t xml:space="preserve"> 7 шт.</w:t>
            </w:r>
          </w:p>
          <w:p w:rsidR="00815465" w:rsidRPr="00815465" w:rsidRDefault="00815465" w:rsidP="00815465">
            <w:pPr>
              <w:tabs>
                <w:tab w:val="num" w:pos="1674"/>
              </w:tabs>
              <w:jc w:val="both"/>
            </w:pPr>
            <w:r w:rsidRPr="00815465">
              <w:t>Светильник ЛПО – 2 шт.</w:t>
            </w:r>
          </w:p>
          <w:p w:rsidR="00815465" w:rsidRPr="00815465" w:rsidRDefault="00815465" w:rsidP="00815465">
            <w:pPr>
              <w:tabs>
                <w:tab w:val="num" w:pos="1674"/>
              </w:tabs>
              <w:jc w:val="both"/>
            </w:pPr>
            <w:r w:rsidRPr="00815465">
              <w:t>Светильник НПП – 2 шт.</w:t>
            </w:r>
          </w:p>
          <w:p w:rsidR="00815465" w:rsidRPr="00815465" w:rsidRDefault="00815465" w:rsidP="00815465">
            <w:pPr>
              <w:tabs>
                <w:tab w:val="num" w:pos="1674"/>
              </w:tabs>
              <w:jc w:val="both"/>
            </w:pPr>
            <w:r w:rsidRPr="00815465">
              <w:t>Автомат 25А – розетки.</w:t>
            </w:r>
          </w:p>
          <w:p w:rsidR="00815465" w:rsidRPr="00815465" w:rsidRDefault="00815465" w:rsidP="00815465">
            <w:pPr>
              <w:tabs>
                <w:tab w:val="num" w:pos="1674"/>
              </w:tabs>
              <w:jc w:val="both"/>
            </w:pPr>
            <w:r w:rsidRPr="00815465">
              <w:t>Автомат 10А – освещение.</w:t>
            </w:r>
          </w:p>
          <w:p w:rsidR="00815465" w:rsidRPr="00815465" w:rsidRDefault="00815465" w:rsidP="00815465">
            <w:pPr>
              <w:tabs>
                <w:tab w:val="num" w:pos="1674"/>
              </w:tabs>
              <w:jc w:val="both"/>
            </w:pPr>
            <w:r w:rsidRPr="00815465">
              <w:t xml:space="preserve">Счетчик электроэнергии однофазный </w:t>
            </w:r>
            <w:proofErr w:type="spellStart"/>
            <w:r w:rsidRPr="00815465">
              <w:t>однотарифный</w:t>
            </w:r>
            <w:proofErr w:type="spellEnd"/>
            <w:r w:rsidRPr="00815465">
              <w:t xml:space="preserve"> - 1 шт.</w:t>
            </w:r>
          </w:p>
          <w:p w:rsidR="00815465" w:rsidRPr="00815465" w:rsidRDefault="00815465" w:rsidP="00815465">
            <w:pPr>
              <w:tabs>
                <w:tab w:val="num" w:pos="1674"/>
              </w:tabs>
              <w:jc w:val="both"/>
            </w:pPr>
            <w:r w:rsidRPr="00815465">
              <w:t>Бокс для автоматов.</w:t>
            </w:r>
          </w:p>
        </w:tc>
      </w:tr>
      <w:tr w:rsidR="00815465" w:rsidRPr="00815465" w:rsidTr="005313AE">
        <w:trPr>
          <w:trHeight w:val="2008"/>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Пожарная сигнализация:</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pPr>
            <w:r w:rsidRPr="00815465">
              <w:t xml:space="preserve">Сигнально-световое устройство «Маяк-12К» </w:t>
            </w:r>
            <w:r w:rsidRPr="00815465">
              <w:br/>
              <w:t xml:space="preserve">ППКОП «Гранит-5» </w:t>
            </w:r>
            <w:r w:rsidRPr="00815465">
              <w:br/>
              <w:t>АКБ-7 12В -7 А/ч</w:t>
            </w:r>
            <w:r w:rsidRPr="00815465">
              <w:br/>
            </w:r>
            <w:proofErr w:type="spellStart"/>
            <w:r w:rsidRPr="00815465">
              <w:t>Извещатель</w:t>
            </w:r>
            <w:proofErr w:type="spellEnd"/>
            <w:r w:rsidRPr="00815465">
              <w:t xml:space="preserve"> пожарный ручной «ИПР-КСК»</w:t>
            </w:r>
            <w:r w:rsidRPr="00815465">
              <w:br/>
              <w:t xml:space="preserve">Датчик </w:t>
            </w:r>
            <w:proofErr w:type="spellStart"/>
            <w:r w:rsidRPr="00815465">
              <w:t>магнитоконтактный</w:t>
            </w:r>
            <w:proofErr w:type="spellEnd"/>
            <w:r w:rsidRPr="00815465">
              <w:t xml:space="preserve"> ИО-102-26</w:t>
            </w:r>
            <w:r w:rsidRPr="00815465">
              <w:br/>
            </w:r>
            <w:proofErr w:type="spellStart"/>
            <w:r w:rsidRPr="00815465">
              <w:t>Извещатель</w:t>
            </w:r>
            <w:proofErr w:type="spellEnd"/>
            <w:r w:rsidRPr="00815465">
              <w:t xml:space="preserve"> дымовой оптический ИП-212 -  3 шт. </w:t>
            </w:r>
            <w:r w:rsidRPr="00815465">
              <w:br/>
              <w:t>Щит вводно-распределительный (ВРЩ)</w:t>
            </w:r>
          </w:p>
        </w:tc>
      </w:tr>
      <w:tr w:rsidR="00815465" w:rsidRPr="00815465" w:rsidTr="005313AE">
        <w:trPr>
          <w:trHeight w:val="307"/>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lastRenderedPageBreak/>
              <w:t>Кондиционирование:</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Сплит-система. Внутренний блок</w:t>
            </w:r>
            <w:r w:rsidRPr="00815465">
              <w:rPr>
                <w:sz w:val="28"/>
                <w:szCs w:val="28"/>
              </w:rPr>
              <w:t xml:space="preserve"> </w:t>
            </w:r>
            <w:r w:rsidRPr="00815465">
              <w:t>вмонтирован. Внешний блок монтируется после доставки на место и подключения к электросети силами Поставщика.</w:t>
            </w:r>
          </w:p>
        </w:tc>
      </w:tr>
      <w:tr w:rsidR="00815465" w:rsidRPr="00815465" w:rsidTr="005313AE">
        <w:trPr>
          <w:trHeight w:val="307"/>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r w:rsidRPr="00815465">
              <w:t>Отопление</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roofErr w:type="spellStart"/>
            <w:r w:rsidRPr="00815465">
              <w:t>Электроконвектор</w:t>
            </w:r>
            <w:proofErr w:type="spellEnd"/>
            <w:r w:rsidRPr="00815465">
              <w:t xml:space="preserve"> 1,5 кВт – 2 шт. </w:t>
            </w:r>
            <w:proofErr w:type="spellStart"/>
            <w:r w:rsidRPr="00815465">
              <w:t>Электроконвектор</w:t>
            </w:r>
            <w:proofErr w:type="spellEnd"/>
            <w:r w:rsidRPr="00815465">
              <w:t xml:space="preserve"> 1 кВт – 1 шт.</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Дополнительно:</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Перегородка, утепленная с дверью-купе – 2 шт.</w:t>
            </w:r>
          </w:p>
          <w:p w:rsidR="00815465" w:rsidRPr="00815465" w:rsidRDefault="00815465" w:rsidP="00815465">
            <w:pPr>
              <w:tabs>
                <w:tab w:val="num" w:pos="1674"/>
              </w:tabs>
              <w:jc w:val="both"/>
            </w:pPr>
            <w:r w:rsidRPr="00815465">
              <w:t>Перегородка, утепленная с ламинированной МДФ дверью - 1 шт.</w:t>
            </w:r>
          </w:p>
          <w:p w:rsidR="00815465" w:rsidRPr="00815465" w:rsidRDefault="00815465" w:rsidP="00815465">
            <w:pPr>
              <w:tabs>
                <w:tab w:val="num" w:pos="1674"/>
              </w:tabs>
              <w:jc w:val="both"/>
            </w:pPr>
            <w:r w:rsidRPr="00815465">
              <w:t>Вентилятор вытяжной – 1 шт.</w:t>
            </w:r>
          </w:p>
        </w:tc>
      </w:tr>
      <w:tr w:rsidR="00815465" w:rsidRPr="00815465" w:rsidTr="005313AE">
        <w:trPr>
          <w:trHeight w:val="35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Схема:</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ind w:left="720"/>
              <w:jc w:val="both"/>
            </w:pPr>
            <w:r w:rsidRPr="00815465">
              <w:rPr>
                <w:b/>
                <w:noProof/>
              </w:rPr>
              <w:drawing>
                <wp:inline distT="0" distB="0" distL="0" distR="0" wp14:anchorId="4286927F" wp14:editId="3FAEDF77">
                  <wp:extent cx="4079368" cy="20986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365" cy="2126454"/>
                          </a:xfrm>
                          <a:prstGeom prst="rect">
                            <a:avLst/>
                          </a:prstGeom>
                          <a:noFill/>
                          <a:ln>
                            <a:noFill/>
                          </a:ln>
                        </pic:spPr>
                      </pic:pic>
                    </a:graphicData>
                  </a:graphic>
                </wp:inline>
              </w:drawing>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Гарантийный срок</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rPr>
                <w:noProof/>
              </w:rPr>
            </w:pPr>
            <w:r w:rsidRPr="00815465">
              <w:rPr>
                <w:noProof/>
              </w:rPr>
              <w:t>12 месяцев с даты передачи Товара Покупателю</w:t>
            </w:r>
          </w:p>
        </w:tc>
      </w:tr>
      <w:tr w:rsidR="00815465" w:rsidRPr="00815465" w:rsidTr="005313AE">
        <w:trPr>
          <w:trHeight w:val="270"/>
        </w:trPr>
        <w:tc>
          <w:tcPr>
            <w:tcW w:w="2781" w:type="dxa"/>
            <w:gridSpan w:val="2"/>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pPr>
            <w:r w:rsidRPr="00815465">
              <w:t>Срок службы</w:t>
            </w:r>
          </w:p>
        </w:tc>
        <w:tc>
          <w:tcPr>
            <w:tcW w:w="7506" w:type="dxa"/>
            <w:tcBorders>
              <w:top w:val="single" w:sz="4" w:space="0" w:color="auto"/>
              <w:left w:val="single" w:sz="4" w:space="0" w:color="auto"/>
              <w:bottom w:val="single" w:sz="4" w:space="0" w:color="auto"/>
              <w:right w:val="single" w:sz="4" w:space="0" w:color="auto"/>
            </w:tcBorders>
          </w:tcPr>
          <w:p w:rsidR="00815465" w:rsidRPr="00815465" w:rsidRDefault="00815465" w:rsidP="00815465">
            <w:pPr>
              <w:tabs>
                <w:tab w:val="num" w:pos="1674"/>
              </w:tabs>
              <w:jc w:val="both"/>
              <w:rPr>
                <w:noProof/>
              </w:rPr>
            </w:pPr>
            <w:r w:rsidRPr="00815465">
              <w:rPr>
                <w:noProof/>
              </w:rPr>
              <w:t>Не менее 15 (пятнадцати лет)</w:t>
            </w:r>
          </w:p>
        </w:tc>
      </w:tr>
    </w:tbl>
    <w:p w:rsidR="00815465" w:rsidRPr="00815465" w:rsidRDefault="00815465" w:rsidP="00815465">
      <w:pPr>
        <w:tabs>
          <w:tab w:val="num" w:pos="1674"/>
        </w:tabs>
        <w:jc w:val="both"/>
      </w:pPr>
    </w:p>
    <w:p w:rsidR="00815465" w:rsidRPr="00815465" w:rsidRDefault="00815465" w:rsidP="00815465">
      <w:pPr>
        <w:tabs>
          <w:tab w:val="num" w:pos="1674"/>
        </w:tabs>
        <w:jc w:val="both"/>
        <w:rPr>
          <w:b/>
          <w:bCs/>
        </w:rPr>
      </w:pPr>
      <w:r w:rsidRPr="00815465">
        <w:rPr>
          <w:b/>
          <w:bCs/>
        </w:rPr>
        <w:t>5.1. Требования к бытовому обустройству:</w:t>
      </w:r>
    </w:p>
    <w:p w:rsidR="00815465" w:rsidRPr="00815465" w:rsidRDefault="00815465" w:rsidP="00815465">
      <w:pPr>
        <w:ind w:firstLine="540"/>
        <w:jc w:val="both"/>
        <w:rPr>
          <w:spacing w:val="-7"/>
        </w:rPr>
      </w:pPr>
      <w:r w:rsidRPr="00815465">
        <w:t>Д</w:t>
      </w:r>
      <w:r w:rsidRPr="00815465">
        <w:rPr>
          <w:spacing w:val="-7"/>
        </w:rPr>
        <w:t xml:space="preserve">ля обеспечения бытовых и санитарно-гигиенических нужд, в комплект каждого модульного вагона должно входить следующее оборудование:  </w:t>
      </w:r>
    </w:p>
    <w:tbl>
      <w:tblPr>
        <w:tblStyle w:val="aff4"/>
        <w:tblW w:w="0" w:type="auto"/>
        <w:tblInd w:w="108" w:type="dxa"/>
        <w:tblLook w:val="01E0" w:firstRow="1" w:lastRow="1" w:firstColumn="1" w:lastColumn="1" w:noHBand="0" w:noVBand="0"/>
      </w:tblPr>
      <w:tblGrid>
        <w:gridCol w:w="699"/>
        <w:gridCol w:w="4646"/>
        <w:gridCol w:w="2014"/>
        <w:gridCol w:w="2444"/>
      </w:tblGrid>
      <w:tr w:rsidR="00815465" w:rsidRPr="00815465" w:rsidTr="005313AE">
        <w:tc>
          <w:tcPr>
            <w:tcW w:w="0" w:type="auto"/>
            <w:vAlign w:val="center"/>
          </w:tcPr>
          <w:p w:rsidR="00815465" w:rsidRPr="00815465" w:rsidRDefault="00815465" w:rsidP="00815465">
            <w:pPr>
              <w:jc w:val="center"/>
              <w:rPr>
                <w:b/>
              </w:rPr>
            </w:pPr>
            <w:r w:rsidRPr="00815465">
              <w:rPr>
                <w:b/>
              </w:rPr>
              <w:t>№ п/п</w:t>
            </w:r>
          </w:p>
        </w:tc>
        <w:tc>
          <w:tcPr>
            <w:tcW w:w="0" w:type="auto"/>
            <w:vAlign w:val="center"/>
          </w:tcPr>
          <w:p w:rsidR="00815465" w:rsidRPr="00815465" w:rsidRDefault="00815465" w:rsidP="00815465">
            <w:pPr>
              <w:jc w:val="center"/>
              <w:rPr>
                <w:b/>
              </w:rPr>
            </w:pPr>
            <w:r w:rsidRPr="00815465">
              <w:rPr>
                <w:b/>
              </w:rPr>
              <w:t>Наименование оборудования</w:t>
            </w:r>
          </w:p>
        </w:tc>
        <w:tc>
          <w:tcPr>
            <w:tcW w:w="0" w:type="auto"/>
            <w:vAlign w:val="center"/>
          </w:tcPr>
          <w:p w:rsidR="00815465" w:rsidRPr="00815465" w:rsidRDefault="00815465" w:rsidP="00815465">
            <w:pPr>
              <w:jc w:val="center"/>
              <w:rPr>
                <w:b/>
              </w:rPr>
            </w:pPr>
            <w:r w:rsidRPr="00815465">
              <w:rPr>
                <w:b/>
              </w:rPr>
              <w:t xml:space="preserve">Требуемое количество </w:t>
            </w:r>
          </w:p>
          <w:p w:rsidR="00815465" w:rsidRPr="00815465" w:rsidRDefault="00815465" w:rsidP="00815465">
            <w:pPr>
              <w:jc w:val="center"/>
              <w:rPr>
                <w:b/>
              </w:rPr>
            </w:pPr>
            <w:r w:rsidRPr="00815465">
              <w:rPr>
                <w:b/>
              </w:rPr>
              <w:t>для одного здания</w:t>
            </w:r>
          </w:p>
        </w:tc>
        <w:tc>
          <w:tcPr>
            <w:tcW w:w="0" w:type="auto"/>
            <w:vAlign w:val="center"/>
          </w:tcPr>
          <w:p w:rsidR="00815465" w:rsidRPr="00815465" w:rsidRDefault="00815465" w:rsidP="00815465">
            <w:pPr>
              <w:jc w:val="center"/>
              <w:rPr>
                <w:b/>
              </w:rPr>
            </w:pPr>
            <w:r w:rsidRPr="00815465">
              <w:rPr>
                <w:b/>
              </w:rPr>
              <w:t xml:space="preserve">Общее количество </w:t>
            </w:r>
          </w:p>
          <w:p w:rsidR="00815465" w:rsidRPr="00815465" w:rsidRDefault="00815465" w:rsidP="00815465">
            <w:pPr>
              <w:jc w:val="center"/>
              <w:rPr>
                <w:b/>
              </w:rPr>
            </w:pPr>
            <w:r w:rsidRPr="00815465">
              <w:rPr>
                <w:b/>
              </w:rPr>
              <w:t>необходимого оборудования</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w:t>
            </w:r>
          </w:p>
        </w:tc>
        <w:tc>
          <w:tcPr>
            <w:tcW w:w="0" w:type="auto"/>
            <w:vAlign w:val="center"/>
          </w:tcPr>
          <w:p w:rsidR="00815465" w:rsidRPr="00815465" w:rsidRDefault="00815465" w:rsidP="00815465">
            <w:pPr>
              <w:rPr>
                <w:color w:val="000000"/>
              </w:rPr>
            </w:pPr>
            <w:r w:rsidRPr="00815465">
              <w:t>Кровать</w:t>
            </w:r>
            <w:r w:rsidRPr="00815465">
              <w:rPr>
                <w:color w:val="FF0000"/>
              </w:rPr>
              <w:t xml:space="preserve"> </w:t>
            </w:r>
            <w:r w:rsidRPr="00815465">
              <w:rPr>
                <w:color w:val="000000"/>
              </w:rPr>
              <w:t xml:space="preserve">одноярусная </w:t>
            </w:r>
            <w:r w:rsidRPr="00815465">
              <w:t>не менее</w:t>
            </w:r>
            <w:r w:rsidRPr="00815465">
              <w:rPr>
                <w:color w:val="000000"/>
              </w:rPr>
              <w:t xml:space="preserve"> 2000х800 мм, металлическая, с матрасом</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2</w:t>
            </w:r>
          </w:p>
        </w:tc>
        <w:tc>
          <w:tcPr>
            <w:tcW w:w="0" w:type="auto"/>
            <w:vAlign w:val="center"/>
          </w:tcPr>
          <w:p w:rsidR="00815465" w:rsidRPr="00815465" w:rsidRDefault="00815465" w:rsidP="00815465">
            <w:pPr>
              <w:rPr>
                <w:color w:val="000000"/>
              </w:rPr>
            </w:pPr>
            <w:r w:rsidRPr="00815465">
              <w:rPr>
                <w:color w:val="000000"/>
              </w:rPr>
              <w:t>Стол откидной не менее</w:t>
            </w:r>
            <w:r w:rsidRPr="00815465">
              <w:t xml:space="preserve"> </w:t>
            </w:r>
            <w:r w:rsidRPr="00815465">
              <w:rPr>
                <w:color w:val="000000"/>
              </w:rPr>
              <w:t>550х600 мм, ЛДСП</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3</w:t>
            </w:r>
          </w:p>
        </w:tc>
        <w:tc>
          <w:tcPr>
            <w:tcW w:w="0" w:type="auto"/>
            <w:vAlign w:val="center"/>
          </w:tcPr>
          <w:p w:rsidR="00815465" w:rsidRPr="00815465" w:rsidRDefault="00815465" w:rsidP="00815465">
            <w:pPr>
              <w:rPr>
                <w:color w:val="000000"/>
              </w:rPr>
            </w:pPr>
            <w:r w:rsidRPr="00815465">
              <w:rPr>
                <w:color w:val="000000"/>
              </w:rPr>
              <w:t>Шкаф для одежды двухстворчатый не менее</w:t>
            </w:r>
            <w:r w:rsidRPr="00815465">
              <w:t xml:space="preserve"> </w:t>
            </w:r>
            <w:r w:rsidRPr="00815465">
              <w:rPr>
                <w:color w:val="000000"/>
              </w:rPr>
              <w:t>800х500х1900 мм, ЛДСП</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4</w:t>
            </w:r>
          </w:p>
        </w:tc>
        <w:tc>
          <w:tcPr>
            <w:tcW w:w="0" w:type="auto"/>
            <w:vAlign w:val="center"/>
          </w:tcPr>
          <w:p w:rsidR="00815465" w:rsidRPr="00815465" w:rsidRDefault="00815465" w:rsidP="00815465">
            <w:pPr>
              <w:rPr>
                <w:color w:val="000000"/>
              </w:rPr>
            </w:pPr>
            <w:r w:rsidRPr="00815465">
              <w:rPr>
                <w:color w:val="000000"/>
              </w:rPr>
              <w:t xml:space="preserve">Бак для воды не менее </w:t>
            </w:r>
            <w:smartTag w:uri="urn:schemas-microsoft-com:office:smarttags" w:element="metricconverter">
              <w:smartTagPr>
                <w:attr w:name="ProductID" w:val="100 л"/>
              </w:smartTagPr>
              <w:r w:rsidRPr="00815465">
                <w:rPr>
                  <w:color w:val="000000"/>
                </w:rPr>
                <w:t>100 л</w:t>
              </w:r>
            </w:smartTag>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5</w:t>
            </w:r>
          </w:p>
        </w:tc>
        <w:tc>
          <w:tcPr>
            <w:tcW w:w="0" w:type="auto"/>
            <w:vAlign w:val="center"/>
          </w:tcPr>
          <w:p w:rsidR="00815465" w:rsidRPr="00815465" w:rsidRDefault="00815465" w:rsidP="00815465">
            <w:pPr>
              <w:rPr>
                <w:color w:val="000000"/>
              </w:rPr>
            </w:pPr>
            <w:r w:rsidRPr="00815465">
              <w:rPr>
                <w:color w:val="000000"/>
              </w:rPr>
              <w:t>Умывальник с водонагревателем "</w:t>
            </w:r>
            <w:proofErr w:type="spellStart"/>
            <w:r w:rsidRPr="00815465">
              <w:rPr>
                <w:color w:val="000000"/>
              </w:rPr>
              <w:t>Мойдодыр</w:t>
            </w:r>
            <w:proofErr w:type="spellEnd"/>
            <w:r w:rsidRPr="00815465">
              <w:rPr>
                <w:color w:val="000000"/>
              </w:rPr>
              <w:t>"</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6</w:t>
            </w:r>
          </w:p>
        </w:tc>
        <w:tc>
          <w:tcPr>
            <w:tcW w:w="0" w:type="auto"/>
            <w:vAlign w:val="center"/>
          </w:tcPr>
          <w:p w:rsidR="00815465" w:rsidRPr="00815465" w:rsidRDefault="00815465" w:rsidP="00815465">
            <w:pPr>
              <w:rPr>
                <w:color w:val="000000"/>
              </w:rPr>
            </w:pPr>
            <w:r w:rsidRPr="00815465">
              <w:rPr>
                <w:color w:val="000000"/>
              </w:rPr>
              <w:t>Тумба кухонная с поверхностью для резки не менее 800х600х900 мм</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7</w:t>
            </w:r>
          </w:p>
        </w:tc>
        <w:tc>
          <w:tcPr>
            <w:tcW w:w="0" w:type="auto"/>
            <w:vAlign w:val="center"/>
          </w:tcPr>
          <w:p w:rsidR="00815465" w:rsidRPr="00815465" w:rsidRDefault="00815465" w:rsidP="00815465">
            <w:pPr>
              <w:rPr>
                <w:color w:val="000000"/>
              </w:rPr>
            </w:pPr>
            <w:r w:rsidRPr="00815465">
              <w:rPr>
                <w:color w:val="000000"/>
              </w:rPr>
              <w:t>Плита двух-конфорочная, бытовая</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8</w:t>
            </w:r>
          </w:p>
        </w:tc>
        <w:tc>
          <w:tcPr>
            <w:tcW w:w="0" w:type="auto"/>
            <w:vAlign w:val="center"/>
          </w:tcPr>
          <w:p w:rsidR="00815465" w:rsidRPr="00815465" w:rsidRDefault="00815465" w:rsidP="00815465">
            <w:pPr>
              <w:rPr>
                <w:color w:val="000000"/>
              </w:rPr>
            </w:pPr>
            <w:r w:rsidRPr="00815465">
              <w:rPr>
                <w:color w:val="000000"/>
              </w:rPr>
              <w:t>Стеллаж для документов не менее 800х400х1900 мм, ЛДСП, стекло</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9</w:t>
            </w:r>
          </w:p>
        </w:tc>
        <w:tc>
          <w:tcPr>
            <w:tcW w:w="0" w:type="auto"/>
            <w:vAlign w:val="center"/>
          </w:tcPr>
          <w:p w:rsidR="00815465" w:rsidRPr="00815465" w:rsidRDefault="00815465" w:rsidP="00815465">
            <w:pPr>
              <w:rPr>
                <w:color w:val="000000"/>
              </w:rPr>
            </w:pPr>
            <w:r w:rsidRPr="00815465">
              <w:rPr>
                <w:color w:val="000000"/>
              </w:rPr>
              <w:t>Стол угловой не менее</w:t>
            </w:r>
            <w:r w:rsidRPr="00815465">
              <w:t xml:space="preserve"> </w:t>
            </w:r>
            <w:r w:rsidRPr="00815465">
              <w:rPr>
                <w:color w:val="000000"/>
              </w:rPr>
              <w:t>1400х900 мм. с тумбой, ЛДСП</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10</w:t>
            </w:r>
          </w:p>
        </w:tc>
        <w:tc>
          <w:tcPr>
            <w:tcW w:w="0" w:type="auto"/>
            <w:vAlign w:val="center"/>
          </w:tcPr>
          <w:p w:rsidR="00815465" w:rsidRPr="00815465" w:rsidRDefault="00815465" w:rsidP="00815465">
            <w:pPr>
              <w:rPr>
                <w:color w:val="000000"/>
              </w:rPr>
            </w:pPr>
            <w:r w:rsidRPr="00815465">
              <w:rPr>
                <w:color w:val="000000"/>
              </w:rPr>
              <w:t>Кресло офисное</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11</w:t>
            </w:r>
          </w:p>
        </w:tc>
        <w:tc>
          <w:tcPr>
            <w:tcW w:w="0" w:type="auto"/>
            <w:vAlign w:val="center"/>
          </w:tcPr>
          <w:p w:rsidR="00815465" w:rsidRPr="00815465" w:rsidRDefault="00815465" w:rsidP="00815465">
            <w:pPr>
              <w:rPr>
                <w:color w:val="000000"/>
              </w:rPr>
            </w:pPr>
            <w:r w:rsidRPr="00815465">
              <w:rPr>
                <w:color w:val="000000"/>
              </w:rPr>
              <w:t>Кондиционер</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12</w:t>
            </w:r>
          </w:p>
        </w:tc>
        <w:tc>
          <w:tcPr>
            <w:tcW w:w="0" w:type="auto"/>
            <w:vAlign w:val="center"/>
          </w:tcPr>
          <w:p w:rsidR="00815465" w:rsidRPr="00815465" w:rsidRDefault="00815465" w:rsidP="00815465">
            <w:pPr>
              <w:rPr>
                <w:color w:val="000000"/>
              </w:rPr>
            </w:pPr>
            <w:proofErr w:type="spellStart"/>
            <w:r w:rsidRPr="00815465">
              <w:rPr>
                <w:color w:val="000000"/>
              </w:rPr>
              <w:t>Электроконвектор</w:t>
            </w:r>
            <w:proofErr w:type="spellEnd"/>
            <w:r w:rsidRPr="00815465">
              <w:rPr>
                <w:color w:val="000000"/>
              </w:rPr>
              <w:t xml:space="preserve"> 1,5 кВт</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2</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13</w:t>
            </w:r>
          </w:p>
        </w:tc>
        <w:tc>
          <w:tcPr>
            <w:tcW w:w="0" w:type="auto"/>
            <w:vAlign w:val="center"/>
          </w:tcPr>
          <w:p w:rsidR="00815465" w:rsidRPr="00815465" w:rsidRDefault="00815465" w:rsidP="00815465">
            <w:pPr>
              <w:rPr>
                <w:color w:val="000000"/>
              </w:rPr>
            </w:pPr>
            <w:proofErr w:type="spellStart"/>
            <w:r w:rsidRPr="00815465">
              <w:rPr>
                <w:color w:val="000000"/>
              </w:rPr>
              <w:t>Электроконвектор</w:t>
            </w:r>
            <w:proofErr w:type="spellEnd"/>
            <w:r w:rsidRPr="00815465">
              <w:rPr>
                <w:color w:val="000000"/>
              </w:rPr>
              <w:t xml:space="preserve"> 1 кВт</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14</w:t>
            </w:r>
          </w:p>
        </w:tc>
        <w:tc>
          <w:tcPr>
            <w:tcW w:w="0" w:type="auto"/>
            <w:vAlign w:val="center"/>
          </w:tcPr>
          <w:p w:rsidR="00815465" w:rsidRPr="00815465" w:rsidRDefault="00815465" w:rsidP="00815465">
            <w:pPr>
              <w:rPr>
                <w:color w:val="000000"/>
              </w:rPr>
            </w:pPr>
            <w:r w:rsidRPr="00815465">
              <w:t>Огнетушитель ОП-4</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2</w:t>
            </w:r>
          </w:p>
        </w:tc>
      </w:tr>
      <w:tr w:rsidR="00815465" w:rsidRPr="00815465" w:rsidTr="005313AE">
        <w:tc>
          <w:tcPr>
            <w:tcW w:w="0" w:type="auto"/>
            <w:vAlign w:val="center"/>
          </w:tcPr>
          <w:p w:rsidR="00815465" w:rsidRPr="00815465" w:rsidRDefault="00815465" w:rsidP="00815465">
            <w:pPr>
              <w:jc w:val="center"/>
              <w:rPr>
                <w:color w:val="000000"/>
              </w:rPr>
            </w:pPr>
            <w:r w:rsidRPr="00815465">
              <w:rPr>
                <w:color w:val="000000"/>
              </w:rPr>
              <w:t>15</w:t>
            </w:r>
          </w:p>
        </w:tc>
        <w:tc>
          <w:tcPr>
            <w:tcW w:w="0" w:type="auto"/>
            <w:vAlign w:val="center"/>
          </w:tcPr>
          <w:p w:rsidR="00815465" w:rsidRPr="00815465" w:rsidRDefault="00815465" w:rsidP="00815465">
            <w:pPr>
              <w:rPr>
                <w:color w:val="000000"/>
              </w:rPr>
            </w:pPr>
            <w:r w:rsidRPr="00815465">
              <w:rPr>
                <w:color w:val="000000"/>
              </w:rPr>
              <w:t>Холодильник</w:t>
            </w:r>
          </w:p>
        </w:tc>
        <w:tc>
          <w:tcPr>
            <w:tcW w:w="0" w:type="auto"/>
            <w:vAlign w:val="center"/>
          </w:tcPr>
          <w:p w:rsidR="00815465" w:rsidRPr="00815465" w:rsidRDefault="00815465" w:rsidP="00815465">
            <w:pPr>
              <w:jc w:val="center"/>
              <w:rPr>
                <w:color w:val="000000"/>
              </w:rPr>
            </w:pPr>
            <w:r w:rsidRPr="00815465">
              <w:rPr>
                <w:color w:val="000000"/>
              </w:rPr>
              <w:t>шт.</w:t>
            </w:r>
          </w:p>
        </w:tc>
        <w:tc>
          <w:tcPr>
            <w:tcW w:w="0" w:type="auto"/>
            <w:vAlign w:val="center"/>
          </w:tcPr>
          <w:p w:rsidR="00815465" w:rsidRPr="00815465" w:rsidRDefault="00815465" w:rsidP="00815465">
            <w:pPr>
              <w:jc w:val="center"/>
              <w:rPr>
                <w:color w:val="000000"/>
              </w:rPr>
            </w:pPr>
            <w:r w:rsidRPr="00815465">
              <w:rPr>
                <w:color w:val="000000"/>
              </w:rPr>
              <w:t>1</w:t>
            </w:r>
          </w:p>
        </w:tc>
      </w:tr>
    </w:tbl>
    <w:p w:rsidR="00815465" w:rsidRPr="00815465" w:rsidRDefault="00815465" w:rsidP="00815465">
      <w:pPr>
        <w:jc w:val="both"/>
      </w:pPr>
    </w:p>
    <w:p w:rsidR="00EE03EF" w:rsidRDefault="00815465" w:rsidP="001A759F">
      <w:r w:rsidRPr="00815465">
        <w:t xml:space="preserve">     </w:t>
      </w:r>
    </w:p>
    <w:p w:rsidR="001A759F" w:rsidRPr="00EE03EF" w:rsidRDefault="00815465" w:rsidP="001A759F">
      <w:r w:rsidRPr="00815465">
        <w:lastRenderedPageBreak/>
        <w:t>Вся мебель и бытовая техника должны быть встроена в конструкцию модульного вагона, надёжно закреплена к полу или стенам, чтобы предотвратить падение при транспортировке (в соответствии с Правилами дорожного движения) и хищения имущества</w:t>
      </w:r>
      <w:r w:rsidR="001A759F">
        <w:t xml:space="preserve">. </w:t>
      </w:r>
      <w:r w:rsidR="001A759F" w:rsidRPr="00A00460">
        <w:t>В жилых модулях освещение должно быть</w:t>
      </w:r>
      <w:r w:rsidR="001A759F">
        <w:t xml:space="preserve"> светодиодным. Мощность кондиционера должна быть не менее 1,7 кВт.  Холодильник</w:t>
      </w:r>
      <w:r w:rsidR="001A759F" w:rsidRPr="00A00460">
        <w:t xml:space="preserve"> 2х к</w:t>
      </w:r>
      <w:r w:rsidR="001A759F">
        <w:t>амерный с максимальными размерами 1700х600х600.</w:t>
      </w:r>
    </w:p>
    <w:p w:rsidR="00751E5D" w:rsidRPr="008242E6" w:rsidRDefault="00815465" w:rsidP="00815465">
      <w:pPr>
        <w:pStyle w:val="af5"/>
        <w:spacing w:line="240" w:lineRule="auto"/>
        <w:rPr>
          <w:sz w:val="24"/>
          <w:szCs w:val="24"/>
        </w:rPr>
      </w:pPr>
      <w:r w:rsidRPr="00815465">
        <w:rPr>
          <w:sz w:val="24"/>
          <w:szCs w:val="24"/>
        </w:rPr>
        <w:t>При автомобильной отгрузке должен быть приложен л</w:t>
      </w:r>
      <w:r>
        <w:rPr>
          <w:sz w:val="24"/>
          <w:szCs w:val="24"/>
        </w:rPr>
        <w:t>ист описи отгруженной продукции</w:t>
      </w:r>
      <w:r w:rsidR="00751E5D" w:rsidRPr="00815465">
        <w:rPr>
          <w:sz w:val="24"/>
          <w:szCs w:val="24"/>
        </w:rPr>
        <w:t>.</w:t>
      </w:r>
    </w:p>
    <w:p w:rsidR="00751E5D" w:rsidRPr="008242E6" w:rsidRDefault="00751E5D" w:rsidP="007F0D85">
      <w:pPr>
        <w:pStyle w:val="af5"/>
        <w:spacing w:line="240" w:lineRule="auto"/>
        <w:rPr>
          <w:sz w:val="24"/>
          <w:szCs w:val="24"/>
        </w:rPr>
      </w:pPr>
    </w:p>
    <w:p w:rsidR="00751E5D" w:rsidRPr="008242E6" w:rsidRDefault="00751E5D" w:rsidP="003A1098">
      <w:pPr>
        <w:shd w:val="clear" w:color="auto" w:fill="FFFFFF"/>
        <w:spacing w:line="341" w:lineRule="exact"/>
        <w:ind w:right="38"/>
      </w:pPr>
    </w:p>
    <w:p w:rsidR="00AC6E6E" w:rsidRDefault="00AC6E6E" w:rsidP="00F122B8"/>
    <w:p w:rsidR="00224327" w:rsidRDefault="00224327" w:rsidP="00224327"/>
    <w:p w:rsidR="00224327" w:rsidRDefault="00224327" w:rsidP="00224327">
      <w:proofErr w:type="spellStart"/>
      <w:r>
        <w:t>И.о</w:t>
      </w:r>
      <w:proofErr w:type="spellEnd"/>
      <w:r>
        <w:t xml:space="preserve">. начальника </w:t>
      </w:r>
      <w:proofErr w:type="spellStart"/>
      <w:r>
        <w:t>СОЗиС</w:t>
      </w:r>
      <w:proofErr w:type="spellEnd"/>
      <w:r>
        <w:tab/>
      </w:r>
      <w:r>
        <w:tab/>
        <w:t xml:space="preserve">                                                                                     В.В. Агапов</w:t>
      </w:r>
    </w:p>
    <w:p w:rsidR="00224327" w:rsidRDefault="00224327" w:rsidP="00224327"/>
    <w:p w:rsidR="00224327" w:rsidRDefault="00224327" w:rsidP="00224327"/>
    <w:p w:rsidR="00224327" w:rsidRDefault="00224327" w:rsidP="00224327">
      <w:pPr>
        <w:tabs>
          <w:tab w:val="left" w:pos="8615"/>
        </w:tabs>
      </w:pPr>
      <w:r>
        <w:t xml:space="preserve">Начальник </w:t>
      </w:r>
      <w:proofErr w:type="spellStart"/>
      <w:r>
        <w:t>ОЭЗиС</w:t>
      </w:r>
      <w:proofErr w:type="spellEnd"/>
      <w:r>
        <w:t xml:space="preserve"> Южного ТПО                                                                                    М.В. Сударев</w:t>
      </w:r>
    </w:p>
    <w:p w:rsidR="00224327" w:rsidRPr="007E31DD" w:rsidRDefault="00224327" w:rsidP="00224327"/>
    <w:p w:rsidR="00224327" w:rsidRDefault="00224327" w:rsidP="00224327"/>
    <w:p w:rsidR="00224327" w:rsidRPr="007E31DD" w:rsidRDefault="00224327" w:rsidP="00224327">
      <w:r>
        <w:t xml:space="preserve">Начальник </w:t>
      </w:r>
      <w:proofErr w:type="spellStart"/>
      <w:r>
        <w:t>ОЭЗиС</w:t>
      </w:r>
      <w:proofErr w:type="spellEnd"/>
      <w:r>
        <w:t xml:space="preserve"> Тобольского ТПО                                                                            И.К. Жулькова       </w:t>
      </w:r>
    </w:p>
    <w:p w:rsidR="00F122B8" w:rsidRPr="008242E6" w:rsidRDefault="00F122B8" w:rsidP="00224327"/>
    <w:sectPr w:rsidR="00F122B8" w:rsidRPr="008242E6" w:rsidSect="00390AF8">
      <w:footerReference w:type="default" r:id="rId11"/>
      <w:pgSz w:w="11906" w:h="16838"/>
      <w:pgMar w:top="397" w:right="851" w:bottom="45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C45" w:rsidRDefault="00232C45">
      <w:r>
        <w:separator/>
      </w:r>
    </w:p>
  </w:endnote>
  <w:endnote w:type="continuationSeparator" w:id="0">
    <w:p w:rsidR="00232C45" w:rsidRDefault="0023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9A" w:rsidRDefault="005F069A" w:rsidP="00A074C1">
    <w:pPr>
      <w:pStyle w:val="afb"/>
      <w:framePr w:wrap="auto"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343A73">
      <w:rPr>
        <w:rStyle w:val="afa"/>
        <w:noProof/>
      </w:rPr>
      <w:t>8</w:t>
    </w:r>
    <w:r>
      <w:rPr>
        <w:rStyle w:val="afa"/>
      </w:rPr>
      <w:fldChar w:fldCharType="end"/>
    </w:r>
  </w:p>
  <w:p w:rsidR="005F069A" w:rsidRDefault="005F069A" w:rsidP="00A074C1">
    <w:pPr>
      <w:pStyle w:val="af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C45" w:rsidRDefault="00232C45">
      <w:r>
        <w:separator/>
      </w:r>
    </w:p>
  </w:footnote>
  <w:footnote w:type="continuationSeparator" w:id="0">
    <w:p w:rsidR="00232C45" w:rsidRDefault="00232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6BCA4E0"/>
    <w:lvl w:ilvl="0">
      <w:start w:val="1"/>
      <w:numFmt w:val="decimal"/>
      <w:lvlText w:val="%1."/>
      <w:lvlJc w:val="left"/>
      <w:pPr>
        <w:tabs>
          <w:tab w:val="num" w:pos="360"/>
        </w:tabs>
        <w:ind w:left="360" w:hanging="360"/>
      </w:pPr>
      <w:rPr>
        <w:rFonts w:cs="Times New Roman"/>
      </w:rPr>
    </w:lvl>
  </w:abstractNum>
  <w:abstractNum w:abstractNumId="1" w15:restartNumberingAfterBreak="0">
    <w:nsid w:val="0EC67CF5"/>
    <w:multiLevelType w:val="multilevel"/>
    <w:tmpl w:val="38CA11A8"/>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F254B1F"/>
    <w:multiLevelType w:val="multilevel"/>
    <w:tmpl w:val="75664EB8"/>
    <w:lvl w:ilvl="0">
      <w:start w:val="6"/>
      <w:numFmt w:val="decimal"/>
      <w:lvlText w:val="%1."/>
      <w:lvlJc w:val="left"/>
      <w:pPr>
        <w:ind w:left="360" w:hanging="360"/>
      </w:pPr>
      <w:rPr>
        <w:rFonts w:cs="Times New Roman" w:hint="default"/>
        <w:color w:val="auto"/>
      </w:rPr>
    </w:lvl>
    <w:lvl w:ilvl="1">
      <w:start w:val="1"/>
      <w:numFmt w:val="decimal"/>
      <w:lvlText w:val="%1.%2."/>
      <w:lvlJc w:val="left"/>
      <w:pPr>
        <w:ind w:left="1004" w:hanging="360"/>
      </w:pPr>
      <w:rPr>
        <w:rFonts w:cs="Times New Roman" w:hint="default"/>
        <w:color w:val="auto"/>
      </w:rPr>
    </w:lvl>
    <w:lvl w:ilvl="2">
      <w:start w:val="1"/>
      <w:numFmt w:val="decimal"/>
      <w:lvlText w:val="%1.%2.%3."/>
      <w:lvlJc w:val="left"/>
      <w:pPr>
        <w:ind w:left="2008" w:hanging="720"/>
      </w:pPr>
      <w:rPr>
        <w:rFonts w:cs="Times New Roman" w:hint="default"/>
        <w:color w:val="auto"/>
      </w:rPr>
    </w:lvl>
    <w:lvl w:ilvl="3">
      <w:start w:val="1"/>
      <w:numFmt w:val="decimal"/>
      <w:lvlText w:val="%1.%2.%3.%4."/>
      <w:lvlJc w:val="left"/>
      <w:pPr>
        <w:ind w:left="2652" w:hanging="720"/>
      </w:pPr>
      <w:rPr>
        <w:rFonts w:cs="Times New Roman" w:hint="default"/>
        <w:color w:val="auto"/>
      </w:rPr>
    </w:lvl>
    <w:lvl w:ilvl="4">
      <w:start w:val="1"/>
      <w:numFmt w:val="decimal"/>
      <w:lvlText w:val="%1.%2.%3.%4.%5."/>
      <w:lvlJc w:val="left"/>
      <w:pPr>
        <w:ind w:left="3656" w:hanging="1080"/>
      </w:pPr>
      <w:rPr>
        <w:rFonts w:cs="Times New Roman" w:hint="default"/>
        <w:color w:val="auto"/>
      </w:rPr>
    </w:lvl>
    <w:lvl w:ilvl="5">
      <w:start w:val="1"/>
      <w:numFmt w:val="decimal"/>
      <w:lvlText w:val="%1.%2.%3.%4.%5.%6."/>
      <w:lvlJc w:val="left"/>
      <w:pPr>
        <w:ind w:left="4300" w:hanging="1080"/>
      </w:pPr>
      <w:rPr>
        <w:rFonts w:cs="Times New Roman" w:hint="default"/>
        <w:color w:val="auto"/>
      </w:rPr>
    </w:lvl>
    <w:lvl w:ilvl="6">
      <w:start w:val="1"/>
      <w:numFmt w:val="decimal"/>
      <w:lvlText w:val="%1.%2.%3.%4.%5.%6.%7."/>
      <w:lvlJc w:val="left"/>
      <w:pPr>
        <w:ind w:left="5304" w:hanging="1440"/>
      </w:pPr>
      <w:rPr>
        <w:rFonts w:cs="Times New Roman" w:hint="default"/>
        <w:color w:val="auto"/>
      </w:rPr>
    </w:lvl>
    <w:lvl w:ilvl="7">
      <w:start w:val="1"/>
      <w:numFmt w:val="decimal"/>
      <w:lvlText w:val="%1.%2.%3.%4.%5.%6.%7.%8."/>
      <w:lvlJc w:val="left"/>
      <w:pPr>
        <w:ind w:left="5948" w:hanging="1440"/>
      </w:pPr>
      <w:rPr>
        <w:rFonts w:cs="Times New Roman" w:hint="default"/>
        <w:color w:val="auto"/>
      </w:rPr>
    </w:lvl>
    <w:lvl w:ilvl="8">
      <w:start w:val="1"/>
      <w:numFmt w:val="decimal"/>
      <w:lvlText w:val="%1.%2.%3.%4.%5.%6.%7.%8.%9."/>
      <w:lvlJc w:val="left"/>
      <w:pPr>
        <w:ind w:left="6952" w:hanging="1800"/>
      </w:pPr>
      <w:rPr>
        <w:rFonts w:cs="Times New Roman" w:hint="default"/>
        <w:color w:val="auto"/>
      </w:rPr>
    </w:lvl>
  </w:abstractNum>
  <w:abstractNum w:abstractNumId="3" w15:restartNumberingAfterBreak="0">
    <w:nsid w:val="4D43585C"/>
    <w:multiLevelType w:val="hybridMultilevel"/>
    <w:tmpl w:val="2C5C0F00"/>
    <w:lvl w:ilvl="0" w:tplc="0419000F">
      <w:start w:val="1"/>
      <w:numFmt w:val="decimal"/>
      <w:lvlText w:val="%1."/>
      <w:lvlJc w:val="left"/>
      <w:pPr>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4ED053CB"/>
    <w:multiLevelType w:val="multilevel"/>
    <w:tmpl w:val="857EA85E"/>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58DA6A6B"/>
    <w:multiLevelType w:val="multilevel"/>
    <w:tmpl w:val="B98850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bCs/>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5"/>
  </w:num>
  <w:num w:numId="13">
    <w:abstractNumId w:val="4"/>
  </w:num>
  <w:num w:numId="14">
    <w:abstractNumId w:val="1"/>
  </w:num>
  <w:num w:numId="15">
    <w:abstractNumId w:val="3"/>
  </w:num>
  <w:num w:numId="1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D3"/>
    <w:rsid w:val="0000101A"/>
    <w:rsid w:val="00001442"/>
    <w:rsid w:val="00015899"/>
    <w:rsid w:val="00022823"/>
    <w:rsid w:val="00022EB1"/>
    <w:rsid w:val="00023A71"/>
    <w:rsid w:val="00023B2D"/>
    <w:rsid w:val="00025E37"/>
    <w:rsid w:val="00033101"/>
    <w:rsid w:val="00053943"/>
    <w:rsid w:val="00055175"/>
    <w:rsid w:val="00055A45"/>
    <w:rsid w:val="00056305"/>
    <w:rsid w:val="00057B00"/>
    <w:rsid w:val="00062957"/>
    <w:rsid w:val="00063832"/>
    <w:rsid w:val="0006441D"/>
    <w:rsid w:val="000662E4"/>
    <w:rsid w:val="0006703F"/>
    <w:rsid w:val="00067BC1"/>
    <w:rsid w:val="00071215"/>
    <w:rsid w:val="00076D97"/>
    <w:rsid w:val="0007768E"/>
    <w:rsid w:val="00080025"/>
    <w:rsid w:val="000800B1"/>
    <w:rsid w:val="00085B39"/>
    <w:rsid w:val="000968D6"/>
    <w:rsid w:val="000A0BEE"/>
    <w:rsid w:val="000A6919"/>
    <w:rsid w:val="000B3DF7"/>
    <w:rsid w:val="000C05EF"/>
    <w:rsid w:val="000C085C"/>
    <w:rsid w:val="000C1198"/>
    <w:rsid w:val="000D1C20"/>
    <w:rsid w:val="000D4CFC"/>
    <w:rsid w:val="000D59B3"/>
    <w:rsid w:val="000D6CFB"/>
    <w:rsid w:val="000E37A8"/>
    <w:rsid w:val="000E4823"/>
    <w:rsid w:val="000E4C0B"/>
    <w:rsid w:val="000F3E01"/>
    <w:rsid w:val="0011404D"/>
    <w:rsid w:val="001167B2"/>
    <w:rsid w:val="00117930"/>
    <w:rsid w:val="00130B34"/>
    <w:rsid w:val="001314C9"/>
    <w:rsid w:val="0013332E"/>
    <w:rsid w:val="00133BB5"/>
    <w:rsid w:val="00134D25"/>
    <w:rsid w:val="00142E1D"/>
    <w:rsid w:val="00146C45"/>
    <w:rsid w:val="00147240"/>
    <w:rsid w:val="00147EBC"/>
    <w:rsid w:val="0015044C"/>
    <w:rsid w:val="0015101D"/>
    <w:rsid w:val="00151E11"/>
    <w:rsid w:val="00155258"/>
    <w:rsid w:val="001558C4"/>
    <w:rsid w:val="0015687C"/>
    <w:rsid w:val="00156A85"/>
    <w:rsid w:val="00161849"/>
    <w:rsid w:val="00163F6C"/>
    <w:rsid w:val="00172458"/>
    <w:rsid w:val="00176003"/>
    <w:rsid w:val="00183597"/>
    <w:rsid w:val="00195B7A"/>
    <w:rsid w:val="00195BA7"/>
    <w:rsid w:val="001A0145"/>
    <w:rsid w:val="001A31D8"/>
    <w:rsid w:val="001A4F27"/>
    <w:rsid w:val="001A759F"/>
    <w:rsid w:val="001B2E88"/>
    <w:rsid w:val="001C0FDB"/>
    <w:rsid w:val="001D2C32"/>
    <w:rsid w:val="001D53EB"/>
    <w:rsid w:val="001E1F79"/>
    <w:rsid w:val="001E5D19"/>
    <w:rsid w:val="001F1ED4"/>
    <w:rsid w:val="001F2270"/>
    <w:rsid w:val="001F5BE9"/>
    <w:rsid w:val="001F65CA"/>
    <w:rsid w:val="00205F9B"/>
    <w:rsid w:val="00213AF8"/>
    <w:rsid w:val="00216BD7"/>
    <w:rsid w:val="00224327"/>
    <w:rsid w:val="00224FCD"/>
    <w:rsid w:val="002251E0"/>
    <w:rsid w:val="00227AA0"/>
    <w:rsid w:val="0023062E"/>
    <w:rsid w:val="00232C45"/>
    <w:rsid w:val="00242B32"/>
    <w:rsid w:val="00243158"/>
    <w:rsid w:val="002458D3"/>
    <w:rsid w:val="00246B88"/>
    <w:rsid w:val="00246E9A"/>
    <w:rsid w:val="00253439"/>
    <w:rsid w:val="00264D97"/>
    <w:rsid w:val="002650FA"/>
    <w:rsid w:val="002666ED"/>
    <w:rsid w:val="002671A1"/>
    <w:rsid w:val="00276E65"/>
    <w:rsid w:val="00280721"/>
    <w:rsid w:val="00281C6B"/>
    <w:rsid w:val="002853D0"/>
    <w:rsid w:val="0028693E"/>
    <w:rsid w:val="00290C5E"/>
    <w:rsid w:val="00293B02"/>
    <w:rsid w:val="0029570D"/>
    <w:rsid w:val="002958AF"/>
    <w:rsid w:val="002A21CE"/>
    <w:rsid w:val="002A3B47"/>
    <w:rsid w:val="002A7772"/>
    <w:rsid w:val="002B3231"/>
    <w:rsid w:val="002B4870"/>
    <w:rsid w:val="002B7E21"/>
    <w:rsid w:val="002C01D2"/>
    <w:rsid w:val="002C6180"/>
    <w:rsid w:val="002D08D8"/>
    <w:rsid w:val="002D5CA1"/>
    <w:rsid w:val="002D6137"/>
    <w:rsid w:val="002D61A2"/>
    <w:rsid w:val="002E1EBF"/>
    <w:rsid w:val="002E2624"/>
    <w:rsid w:val="002F12D0"/>
    <w:rsid w:val="002F22D0"/>
    <w:rsid w:val="002F5DAE"/>
    <w:rsid w:val="002F7B15"/>
    <w:rsid w:val="00300208"/>
    <w:rsid w:val="00300E2B"/>
    <w:rsid w:val="003043E1"/>
    <w:rsid w:val="00306CA8"/>
    <w:rsid w:val="00312E4D"/>
    <w:rsid w:val="00313833"/>
    <w:rsid w:val="003145B8"/>
    <w:rsid w:val="00315369"/>
    <w:rsid w:val="0032032C"/>
    <w:rsid w:val="00321CA7"/>
    <w:rsid w:val="003350D0"/>
    <w:rsid w:val="003412BB"/>
    <w:rsid w:val="00342A48"/>
    <w:rsid w:val="00343453"/>
    <w:rsid w:val="00343A73"/>
    <w:rsid w:val="00344C15"/>
    <w:rsid w:val="00345EB6"/>
    <w:rsid w:val="00350D8D"/>
    <w:rsid w:val="00360AE5"/>
    <w:rsid w:val="00372558"/>
    <w:rsid w:val="0039055C"/>
    <w:rsid w:val="00390AF8"/>
    <w:rsid w:val="003945BD"/>
    <w:rsid w:val="00397262"/>
    <w:rsid w:val="003A1098"/>
    <w:rsid w:val="003A44AA"/>
    <w:rsid w:val="003A662A"/>
    <w:rsid w:val="003B29AA"/>
    <w:rsid w:val="003B4FEE"/>
    <w:rsid w:val="003C619E"/>
    <w:rsid w:val="003D24E0"/>
    <w:rsid w:val="003D2FD3"/>
    <w:rsid w:val="003D4C0E"/>
    <w:rsid w:val="003D56D3"/>
    <w:rsid w:val="003E3EDE"/>
    <w:rsid w:val="003E4190"/>
    <w:rsid w:val="003F0F18"/>
    <w:rsid w:val="00401BF3"/>
    <w:rsid w:val="004102BC"/>
    <w:rsid w:val="004112A4"/>
    <w:rsid w:val="00411D5E"/>
    <w:rsid w:val="004131CB"/>
    <w:rsid w:val="0041584F"/>
    <w:rsid w:val="0041713A"/>
    <w:rsid w:val="004206D4"/>
    <w:rsid w:val="00424487"/>
    <w:rsid w:val="004301AC"/>
    <w:rsid w:val="0043115D"/>
    <w:rsid w:val="00431307"/>
    <w:rsid w:val="00432D0D"/>
    <w:rsid w:val="00435AC5"/>
    <w:rsid w:val="0043622E"/>
    <w:rsid w:val="00453A06"/>
    <w:rsid w:val="00454538"/>
    <w:rsid w:val="0045455F"/>
    <w:rsid w:val="0045484F"/>
    <w:rsid w:val="004557BC"/>
    <w:rsid w:val="0045734C"/>
    <w:rsid w:val="004672C9"/>
    <w:rsid w:val="0047288E"/>
    <w:rsid w:val="00473134"/>
    <w:rsid w:val="004767C9"/>
    <w:rsid w:val="00481F63"/>
    <w:rsid w:val="00486CFE"/>
    <w:rsid w:val="00495211"/>
    <w:rsid w:val="004975A0"/>
    <w:rsid w:val="00497F88"/>
    <w:rsid w:val="004A0D3B"/>
    <w:rsid w:val="004A1777"/>
    <w:rsid w:val="004A35E0"/>
    <w:rsid w:val="004A3B79"/>
    <w:rsid w:val="004A3EB2"/>
    <w:rsid w:val="004A4676"/>
    <w:rsid w:val="004A493A"/>
    <w:rsid w:val="004A6669"/>
    <w:rsid w:val="004A7DA0"/>
    <w:rsid w:val="004A7E4A"/>
    <w:rsid w:val="004B2F93"/>
    <w:rsid w:val="004B3A50"/>
    <w:rsid w:val="004B65EC"/>
    <w:rsid w:val="004C63A1"/>
    <w:rsid w:val="004D1189"/>
    <w:rsid w:val="004D18DB"/>
    <w:rsid w:val="004D6517"/>
    <w:rsid w:val="004E32C6"/>
    <w:rsid w:val="004E368C"/>
    <w:rsid w:val="004E3E48"/>
    <w:rsid w:val="004E53BC"/>
    <w:rsid w:val="004E7012"/>
    <w:rsid w:val="004F3092"/>
    <w:rsid w:val="0050581D"/>
    <w:rsid w:val="00505E5A"/>
    <w:rsid w:val="00506060"/>
    <w:rsid w:val="00506E3B"/>
    <w:rsid w:val="00507CBA"/>
    <w:rsid w:val="00512588"/>
    <w:rsid w:val="00516129"/>
    <w:rsid w:val="005171D3"/>
    <w:rsid w:val="00520D64"/>
    <w:rsid w:val="0052316B"/>
    <w:rsid w:val="00526908"/>
    <w:rsid w:val="00531F32"/>
    <w:rsid w:val="00533A1A"/>
    <w:rsid w:val="0053433A"/>
    <w:rsid w:val="00540048"/>
    <w:rsid w:val="00540A8E"/>
    <w:rsid w:val="00541A61"/>
    <w:rsid w:val="00551502"/>
    <w:rsid w:val="005524FE"/>
    <w:rsid w:val="00556959"/>
    <w:rsid w:val="0056071F"/>
    <w:rsid w:val="00561FE7"/>
    <w:rsid w:val="005654FB"/>
    <w:rsid w:val="00571CFB"/>
    <w:rsid w:val="005742FD"/>
    <w:rsid w:val="0058604C"/>
    <w:rsid w:val="00590C0A"/>
    <w:rsid w:val="00590D2A"/>
    <w:rsid w:val="00593E70"/>
    <w:rsid w:val="00596B05"/>
    <w:rsid w:val="005A4935"/>
    <w:rsid w:val="005A5687"/>
    <w:rsid w:val="005A6108"/>
    <w:rsid w:val="005B2777"/>
    <w:rsid w:val="005B30CB"/>
    <w:rsid w:val="005B5F29"/>
    <w:rsid w:val="005C3698"/>
    <w:rsid w:val="005D0D84"/>
    <w:rsid w:val="005D2543"/>
    <w:rsid w:val="005D39F0"/>
    <w:rsid w:val="005E0ED5"/>
    <w:rsid w:val="005E56F7"/>
    <w:rsid w:val="005E58DC"/>
    <w:rsid w:val="005E69AC"/>
    <w:rsid w:val="005F069A"/>
    <w:rsid w:val="005F76C8"/>
    <w:rsid w:val="00600609"/>
    <w:rsid w:val="00601C3F"/>
    <w:rsid w:val="00602517"/>
    <w:rsid w:val="00602C01"/>
    <w:rsid w:val="00603407"/>
    <w:rsid w:val="00614EA8"/>
    <w:rsid w:val="00614FE2"/>
    <w:rsid w:val="006164A6"/>
    <w:rsid w:val="0062172E"/>
    <w:rsid w:val="006271FB"/>
    <w:rsid w:val="00637B6C"/>
    <w:rsid w:val="00641F78"/>
    <w:rsid w:val="00651E92"/>
    <w:rsid w:val="0065359F"/>
    <w:rsid w:val="00660ECA"/>
    <w:rsid w:val="00660F8C"/>
    <w:rsid w:val="00663352"/>
    <w:rsid w:val="00663FC1"/>
    <w:rsid w:val="006656DB"/>
    <w:rsid w:val="00666607"/>
    <w:rsid w:val="006711AA"/>
    <w:rsid w:val="00672B30"/>
    <w:rsid w:val="00684DE1"/>
    <w:rsid w:val="00687124"/>
    <w:rsid w:val="00687407"/>
    <w:rsid w:val="00692C17"/>
    <w:rsid w:val="006938F5"/>
    <w:rsid w:val="00693D3E"/>
    <w:rsid w:val="00693FC4"/>
    <w:rsid w:val="00694164"/>
    <w:rsid w:val="00696DC8"/>
    <w:rsid w:val="006A1599"/>
    <w:rsid w:val="006A2F83"/>
    <w:rsid w:val="006A4236"/>
    <w:rsid w:val="006A55CA"/>
    <w:rsid w:val="006A78E8"/>
    <w:rsid w:val="006B1A77"/>
    <w:rsid w:val="006B6C65"/>
    <w:rsid w:val="006C2DC9"/>
    <w:rsid w:val="006C4C87"/>
    <w:rsid w:val="006C554A"/>
    <w:rsid w:val="006E17A6"/>
    <w:rsid w:val="006E43E8"/>
    <w:rsid w:val="006E60A5"/>
    <w:rsid w:val="006F03B8"/>
    <w:rsid w:val="006F2F67"/>
    <w:rsid w:val="006F6EA5"/>
    <w:rsid w:val="0070052C"/>
    <w:rsid w:val="00700D3E"/>
    <w:rsid w:val="007015ED"/>
    <w:rsid w:val="00702D1F"/>
    <w:rsid w:val="0070372B"/>
    <w:rsid w:val="007110F9"/>
    <w:rsid w:val="00712C16"/>
    <w:rsid w:val="00714B5D"/>
    <w:rsid w:val="00715961"/>
    <w:rsid w:val="00720554"/>
    <w:rsid w:val="00726370"/>
    <w:rsid w:val="00726F86"/>
    <w:rsid w:val="007303D1"/>
    <w:rsid w:val="007357AA"/>
    <w:rsid w:val="007357E3"/>
    <w:rsid w:val="0074407E"/>
    <w:rsid w:val="007471A4"/>
    <w:rsid w:val="0075044B"/>
    <w:rsid w:val="00750903"/>
    <w:rsid w:val="00751E5D"/>
    <w:rsid w:val="00751EDD"/>
    <w:rsid w:val="00753390"/>
    <w:rsid w:val="007608B8"/>
    <w:rsid w:val="00761738"/>
    <w:rsid w:val="00762D3A"/>
    <w:rsid w:val="00766EA4"/>
    <w:rsid w:val="0077058B"/>
    <w:rsid w:val="00777F46"/>
    <w:rsid w:val="00787BAD"/>
    <w:rsid w:val="00790ED8"/>
    <w:rsid w:val="007A040F"/>
    <w:rsid w:val="007A5072"/>
    <w:rsid w:val="007A7255"/>
    <w:rsid w:val="007B2714"/>
    <w:rsid w:val="007B57FB"/>
    <w:rsid w:val="007B6B5A"/>
    <w:rsid w:val="007C0821"/>
    <w:rsid w:val="007C0B7E"/>
    <w:rsid w:val="007C38BB"/>
    <w:rsid w:val="007D3A4A"/>
    <w:rsid w:val="007D5B7F"/>
    <w:rsid w:val="007D7A19"/>
    <w:rsid w:val="007D7F53"/>
    <w:rsid w:val="007E22FB"/>
    <w:rsid w:val="007E31BA"/>
    <w:rsid w:val="007E56DE"/>
    <w:rsid w:val="007E7661"/>
    <w:rsid w:val="007F0D85"/>
    <w:rsid w:val="007F183A"/>
    <w:rsid w:val="007F475B"/>
    <w:rsid w:val="007F53B4"/>
    <w:rsid w:val="007F6E98"/>
    <w:rsid w:val="007F6EA8"/>
    <w:rsid w:val="00800CCE"/>
    <w:rsid w:val="00802854"/>
    <w:rsid w:val="008029D7"/>
    <w:rsid w:val="00807B60"/>
    <w:rsid w:val="00811707"/>
    <w:rsid w:val="00815465"/>
    <w:rsid w:val="008242E6"/>
    <w:rsid w:val="00826807"/>
    <w:rsid w:val="0083086E"/>
    <w:rsid w:val="00830B3C"/>
    <w:rsid w:val="00836804"/>
    <w:rsid w:val="008404A0"/>
    <w:rsid w:val="00841D20"/>
    <w:rsid w:val="008479EA"/>
    <w:rsid w:val="00853B7A"/>
    <w:rsid w:val="0085760A"/>
    <w:rsid w:val="00861B81"/>
    <w:rsid w:val="00864C38"/>
    <w:rsid w:val="00865BD1"/>
    <w:rsid w:val="00874379"/>
    <w:rsid w:val="00881B6C"/>
    <w:rsid w:val="00882D15"/>
    <w:rsid w:val="00891D46"/>
    <w:rsid w:val="008927BB"/>
    <w:rsid w:val="0089447C"/>
    <w:rsid w:val="008A0CBA"/>
    <w:rsid w:val="008A1E5F"/>
    <w:rsid w:val="008A7DEE"/>
    <w:rsid w:val="008B230C"/>
    <w:rsid w:val="008B25CD"/>
    <w:rsid w:val="008B2FF0"/>
    <w:rsid w:val="008C227D"/>
    <w:rsid w:val="008D190B"/>
    <w:rsid w:val="008D59D3"/>
    <w:rsid w:val="008F088C"/>
    <w:rsid w:val="008F3D64"/>
    <w:rsid w:val="009000A6"/>
    <w:rsid w:val="00905439"/>
    <w:rsid w:val="009105E9"/>
    <w:rsid w:val="00911AFD"/>
    <w:rsid w:val="009134FF"/>
    <w:rsid w:val="00914800"/>
    <w:rsid w:val="00917227"/>
    <w:rsid w:val="00921B9B"/>
    <w:rsid w:val="009247A4"/>
    <w:rsid w:val="00933D28"/>
    <w:rsid w:val="00934193"/>
    <w:rsid w:val="00944A2C"/>
    <w:rsid w:val="00946BE8"/>
    <w:rsid w:val="00952A59"/>
    <w:rsid w:val="00955F43"/>
    <w:rsid w:val="009617EC"/>
    <w:rsid w:val="009618C7"/>
    <w:rsid w:val="00962AAF"/>
    <w:rsid w:val="0097271B"/>
    <w:rsid w:val="00972AFC"/>
    <w:rsid w:val="00977404"/>
    <w:rsid w:val="00982374"/>
    <w:rsid w:val="00983696"/>
    <w:rsid w:val="009909E5"/>
    <w:rsid w:val="00990A9A"/>
    <w:rsid w:val="009A0BCC"/>
    <w:rsid w:val="009A2F77"/>
    <w:rsid w:val="009A7258"/>
    <w:rsid w:val="009B5238"/>
    <w:rsid w:val="009B68DB"/>
    <w:rsid w:val="009B6A39"/>
    <w:rsid w:val="009B7C0A"/>
    <w:rsid w:val="009C04E6"/>
    <w:rsid w:val="009D0830"/>
    <w:rsid w:val="009D54F9"/>
    <w:rsid w:val="009D6439"/>
    <w:rsid w:val="009E016F"/>
    <w:rsid w:val="009E0335"/>
    <w:rsid w:val="009E607F"/>
    <w:rsid w:val="009F3B96"/>
    <w:rsid w:val="009F76E8"/>
    <w:rsid w:val="00A00460"/>
    <w:rsid w:val="00A039A9"/>
    <w:rsid w:val="00A039C9"/>
    <w:rsid w:val="00A0487F"/>
    <w:rsid w:val="00A05F23"/>
    <w:rsid w:val="00A074C1"/>
    <w:rsid w:val="00A13FB3"/>
    <w:rsid w:val="00A167AD"/>
    <w:rsid w:val="00A16F24"/>
    <w:rsid w:val="00A22FC5"/>
    <w:rsid w:val="00A264C5"/>
    <w:rsid w:val="00A26D35"/>
    <w:rsid w:val="00A27066"/>
    <w:rsid w:val="00A3095F"/>
    <w:rsid w:val="00A34EB5"/>
    <w:rsid w:val="00A42ACB"/>
    <w:rsid w:val="00A43367"/>
    <w:rsid w:val="00A508A6"/>
    <w:rsid w:val="00A542F1"/>
    <w:rsid w:val="00A5682F"/>
    <w:rsid w:val="00A65C1A"/>
    <w:rsid w:val="00A708B0"/>
    <w:rsid w:val="00A70FCA"/>
    <w:rsid w:val="00A7207C"/>
    <w:rsid w:val="00A72658"/>
    <w:rsid w:val="00A729B5"/>
    <w:rsid w:val="00A75F25"/>
    <w:rsid w:val="00A765AF"/>
    <w:rsid w:val="00A84028"/>
    <w:rsid w:val="00A84DBC"/>
    <w:rsid w:val="00A86062"/>
    <w:rsid w:val="00A865C8"/>
    <w:rsid w:val="00A8795A"/>
    <w:rsid w:val="00A936FA"/>
    <w:rsid w:val="00A94ABF"/>
    <w:rsid w:val="00A965B2"/>
    <w:rsid w:val="00AA3B2A"/>
    <w:rsid w:val="00AA73E4"/>
    <w:rsid w:val="00AB0C37"/>
    <w:rsid w:val="00AC0331"/>
    <w:rsid w:val="00AC6E6E"/>
    <w:rsid w:val="00AC709E"/>
    <w:rsid w:val="00AD4930"/>
    <w:rsid w:val="00AE05B3"/>
    <w:rsid w:val="00AE3B84"/>
    <w:rsid w:val="00AE5E32"/>
    <w:rsid w:val="00AF12A4"/>
    <w:rsid w:val="00AF47B9"/>
    <w:rsid w:val="00AF505B"/>
    <w:rsid w:val="00AF58EC"/>
    <w:rsid w:val="00B004F2"/>
    <w:rsid w:val="00B0120B"/>
    <w:rsid w:val="00B10690"/>
    <w:rsid w:val="00B1333B"/>
    <w:rsid w:val="00B16B22"/>
    <w:rsid w:val="00B257EA"/>
    <w:rsid w:val="00B2604E"/>
    <w:rsid w:val="00B267AD"/>
    <w:rsid w:val="00B3073A"/>
    <w:rsid w:val="00B36FFD"/>
    <w:rsid w:val="00B417BE"/>
    <w:rsid w:val="00B44B69"/>
    <w:rsid w:val="00B532C5"/>
    <w:rsid w:val="00B53AD7"/>
    <w:rsid w:val="00B5401E"/>
    <w:rsid w:val="00B636EB"/>
    <w:rsid w:val="00B70507"/>
    <w:rsid w:val="00B70A8E"/>
    <w:rsid w:val="00B8143B"/>
    <w:rsid w:val="00B84E19"/>
    <w:rsid w:val="00B86897"/>
    <w:rsid w:val="00B9247C"/>
    <w:rsid w:val="00B9362C"/>
    <w:rsid w:val="00BA3C83"/>
    <w:rsid w:val="00BA7864"/>
    <w:rsid w:val="00BB2553"/>
    <w:rsid w:val="00BB2F08"/>
    <w:rsid w:val="00BC388C"/>
    <w:rsid w:val="00BC4768"/>
    <w:rsid w:val="00BC6568"/>
    <w:rsid w:val="00BD0714"/>
    <w:rsid w:val="00BD07D4"/>
    <w:rsid w:val="00BD2E01"/>
    <w:rsid w:val="00BD3528"/>
    <w:rsid w:val="00BD42D3"/>
    <w:rsid w:val="00BD7EBE"/>
    <w:rsid w:val="00BE0AA0"/>
    <w:rsid w:val="00BE39FF"/>
    <w:rsid w:val="00BE4D35"/>
    <w:rsid w:val="00BE53F4"/>
    <w:rsid w:val="00BE6468"/>
    <w:rsid w:val="00BF628F"/>
    <w:rsid w:val="00C04497"/>
    <w:rsid w:val="00C17499"/>
    <w:rsid w:val="00C17CED"/>
    <w:rsid w:val="00C2265C"/>
    <w:rsid w:val="00C25808"/>
    <w:rsid w:val="00C30E1F"/>
    <w:rsid w:val="00C3102B"/>
    <w:rsid w:val="00C32E62"/>
    <w:rsid w:val="00C3302E"/>
    <w:rsid w:val="00C41B2D"/>
    <w:rsid w:val="00C4456B"/>
    <w:rsid w:val="00C458AA"/>
    <w:rsid w:val="00C5671A"/>
    <w:rsid w:val="00C614A5"/>
    <w:rsid w:val="00C633A4"/>
    <w:rsid w:val="00C6581D"/>
    <w:rsid w:val="00C80757"/>
    <w:rsid w:val="00C81A72"/>
    <w:rsid w:val="00C84C51"/>
    <w:rsid w:val="00C9068F"/>
    <w:rsid w:val="00C91349"/>
    <w:rsid w:val="00C96ACC"/>
    <w:rsid w:val="00CA1CDA"/>
    <w:rsid w:val="00CA2C00"/>
    <w:rsid w:val="00CA3C00"/>
    <w:rsid w:val="00CA62B5"/>
    <w:rsid w:val="00CB08FC"/>
    <w:rsid w:val="00CB782D"/>
    <w:rsid w:val="00CC00F1"/>
    <w:rsid w:val="00CC10F7"/>
    <w:rsid w:val="00CC6D53"/>
    <w:rsid w:val="00CC7B60"/>
    <w:rsid w:val="00CD0C5A"/>
    <w:rsid w:val="00CD24AD"/>
    <w:rsid w:val="00CD3F03"/>
    <w:rsid w:val="00CD67A2"/>
    <w:rsid w:val="00CE1080"/>
    <w:rsid w:val="00CE61FE"/>
    <w:rsid w:val="00CE6371"/>
    <w:rsid w:val="00CE7943"/>
    <w:rsid w:val="00CF0A50"/>
    <w:rsid w:val="00CF1217"/>
    <w:rsid w:val="00CF1332"/>
    <w:rsid w:val="00CF5785"/>
    <w:rsid w:val="00CF5855"/>
    <w:rsid w:val="00D00A46"/>
    <w:rsid w:val="00D05D0D"/>
    <w:rsid w:val="00D1191F"/>
    <w:rsid w:val="00D237DC"/>
    <w:rsid w:val="00D2382F"/>
    <w:rsid w:val="00D24F21"/>
    <w:rsid w:val="00D338A2"/>
    <w:rsid w:val="00D35262"/>
    <w:rsid w:val="00D36860"/>
    <w:rsid w:val="00D452CD"/>
    <w:rsid w:val="00D46084"/>
    <w:rsid w:val="00D52F70"/>
    <w:rsid w:val="00D53099"/>
    <w:rsid w:val="00D537D9"/>
    <w:rsid w:val="00D54C40"/>
    <w:rsid w:val="00D6191C"/>
    <w:rsid w:val="00D671DE"/>
    <w:rsid w:val="00D70D64"/>
    <w:rsid w:val="00D72B53"/>
    <w:rsid w:val="00D73B4F"/>
    <w:rsid w:val="00D76F31"/>
    <w:rsid w:val="00D77AB2"/>
    <w:rsid w:val="00D818E5"/>
    <w:rsid w:val="00D85A6E"/>
    <w:rsid w:val="00D93474"/>
    <w:rsid w:val="00D94492"/>
    <w:rsid w:val="00D972AA"/>
    <w:rsid w:val="00DA4964"/>
    <w:rsid w:val="00DA76A7"/>
    <w:rsid w:val="00DC45E6"/>
    <w:rsid w:val="00DD32D5"/>
    <w:rsid w:val="00DD496F"/>
    <w:rsid w:val="00DE4531"/>
    <w:rsid w:val="00DF03F6"/>
    <w:rsid w:val="00DF180A"/>
    <w:rsid w:val="00DF28C9"/>
    <w:rsid w:val="00E05307"/>
    <w:rsid w:val="00E05822"/>
    <w:rsid w:val="00E16CEB"/>
    <w:rsid w:val="00E17407"/>
    <w:rsid w:val="00E261BF"/>
    <w:rsid w:val="00E3050F"/>
    <w:rsid w:val="00E35F69"/>
    <w:rsid w:val="00E40E13"/>
    <w:rsid w:val="00E42D48"/>
    <w:rsid w:val="00E52B86"/>
    <w:rsid w:val="00E54636"/>
    <w:rsid w:val="00E55E36"/>
    <w:rsid w:val="00E65A4A"/>
    <w:rsid w:val="00E7077F"/>
    <w:rsid w:val="00E712AA"/>
    <w:rsid w:val="00E74D08"/>
    <w:rsid w:val="00E75C34"/>
    <w:rsid w:val="00E81A5B"/>
    <w:rsid w:val="00E82648"/>
    <w:rsid w:val="00E85DBC"/>
    <w:rsid w:val="00E925D3"/>
    <w:rsid w:val="00E9547D"/>
    <w:rsid w:val="00E95B39"/>
    <w:rsid w:val="00EA07D7"/>
    <w:rsid w:val="00EA6DF0"/>
    <w:rsid w:val="00EA79E6"/>
    <w:rsid w:val="00EB04F9"/>
    <w:rsid w:val="00EB2650"/>
    <w:rsid w:val="00EB2E51"/>
    <w:rsid w:val="00EB30FD"/>
    <w:rsid w:val="00EB37F6"/>
    <w:rsid w:val="00EB4079"/>
    <w:rsid w:val="00EB784C"/>
    <w:rsid w:val="00EB7FF3"/>
    <w:rsid w:val="00EC0F9C"/>
    <w:rsid w:val="00EC1441"/>
    <w:rsid w:val="00ED21C3"/>
    <w:rsid w:val="00EE03EF"/>
    <w:rsid w:val="00EE784D"/>
    <w:rsid w:val="00EF2660"/>
    <w:rsid w:val="00F02B58"/>
    <w:rsid w:val="00F05B38"/>
    <w:rsid w:val="00F122B8"/>
    <w:rsid w:val="00F15110"/>
    <w:rsid w:val="00F15DAD"/>
    <w:rsid w:val="00F21EEE"/>
    <w:rsid w:val="00F229A7"/>
    <w:rsid w:val="00F405D9"/>
    <w:rsid w:val="00F46552"/>
    <w:rsid w:val="00F46CDB"/>
    <w:rsid w:val="00F53775"/>
    <w:rsid w:val="00F538FC"/>
    <w:rsid w:val="00F70360"/>
    <w:rsid w:val="00F71CA4"/>
    <w:rsid w:val="00F86757"/>
    <w:rsid w:val="00F918B5"/>
    <w:rsid w:val="00F95866"/>
    <w:rsid w:val="00F9683F"/>
    <w:rsid w:val="00FA58A8"/>
    <w:rsid w:val="00FB0D9B"/>
    <w:rsid w:val="00FB4082"/>
    <w:rsid w:val="00FB497A"/>
    <w:rsid w:val="00FB57E7"/>
    <w:rsid w:val="00FC385E"/>
    <w:rsid w:val="00FC5F0A"/>
    <w:rsid w:val="00FD5A75"/>
    <w:rsid w:val="00FD5F84"/>
    <w:rsid w:val="00FD661E"/>
    <w:rsid w:val="00FD6D37"/>
    <w:rsid w:val="00FD7469"/>
    <w:rsid w:val="00FE1C40"/>
    <w:rsid w:val="00FE5747"/>
    <w:rsid w:val="00FF07E2"/>
    <w:rsid w:val="00FF2A99"/>
    <w:rsid w:val="00FF32BA"/>
    <w:rsid w:val="00FF49BF"/>
    <w:rsid w:val="00FF4D43"/>
    <w:rsid w:val="00FF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99CB94"/>
  <w14:defaultImageDpi w14:val="0"/>
  <w15:docId w15:val="{F30994A3-3A15-4002-9AD8-4B4AA192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517"/>
    <w:pPr>
      <w:spacing w:after="0" w:line="240" w:lineRule="auto"/>
    </w:pPr>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
    <w:next w:val="a"/>
    <w:link w:val="10"/>
    <w:uiPriority w:val="99"/>
    <w:qFormat/>
    <w:rsid w:val="004D6517"/>
    <w:pPr>
      <w:keepNext/>
      <w:outlineLvl w:val="0"/>
    </w:pPr>
    <w:rPr>
      <w:b/>
      <w:bCs/>
      <w:i/>
      <w:iCs/>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 Hidden,Gliederung2,Gliederung,Indented Heading,H21,H22,H23"/>
    <w:basedOn w:val="a"/>
    <w:next w:val="a"/>
    <w:link w:val="21"/>
    <w:uiPriority w:val="99"/>
    <w:qFormat/>
    <w:rsid w:val="004D6517"/>
    <w:pPr>
      <w:keepNext/>
      <w:jc w:val="center"/>
      <w:outlineLvl w:val="1"/>
    </w:pPr>
    <w:rPr>
      <w:sz w:val="28"/>
      <w:szCs w:val="28"/>
    </w:rPr>
  </w:style>
  <w:style w:type="paragraph" w:styleId="3">
    <w:name w:val="heading 3"/>
    <w:basedOn w:val="a"/>
    <w:next w:val="a"/>
    <w:link w:val="30"/>
    <w:uiPriority w:val="99"/>
    <w:qFormat/>
    <w:rsid w:val="004D651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517"/>
    <w:pPr>
      <w:keepNext/>
      <w:ind w:left="5664" w:firstLine="6"/>
      <w:outlineLvl w:val="3"/>
    </w:pPr>
  </w:style>
  <w:style w:type="paragraph" w:styleId="5">
    <w:name w:val="heading 5"/>
    <w:basedOn w:val="a"/>
    <w:next w:val="a"/>
    <w:link w:val="50"/>
    <w:uiPriority w:val="99"/>
    <w:qFormat/>
    <w:rsid w:val="004D6517"/>
    <w:pPr>
      <w:keepNext/>
      <w:ind w:left="5664" w:firstLine="6"/>
      <w:outlineLvl w:val="4"/>
    </w:pPr>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0"/>
    <w:link w:val="1"/>
    <w:uiPriority w:val="99"/>
    <w:locked/>
    <w:rsid w:val="00FC5F0A"/>
    <w:rPr>
      <w:rFonts w:ascii="Cambria" w:hAnsi="Cambria" w:cs="Cambria"/>
      <w:b/>
      <w:bCs/>
      <w:kern w:val="32"/>
      <w:sz w:val="32"/>
      <w:szCs w:val="32"/>
    </w:rPr>
  </w:style>
  <w:style w:type="character" w:customStyle="1" w:styleId="21">
    <w:name w:val="Заголовок 2 Знак1"/>
    <w:aliases w:val="Заголовок 2 Знак Знак,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HD2 Знак"/>
    <w:basedOn w:val="a0"/>
    <w:link w:val="2"/>
    <w:uiPriority w:val="99"/>
    <w:semiHidden/>
    <w:locked/>
    <w:rsid w:val="00FC5F0A"/>
    <w:rPr>
      <w:rFonts w:ascii="Cambria" w:hAnsi="Cambria" w:cs="Cambria"/>
      <w:b/>
      <w:bCs/>
      <w:i/>
      <w:iCs/>
      <w:sz w:val="28"/>
      <w:szCs w:val="28"/>
    </w:rPr>
  </w:style>
  <w:style w:type="character" w:customStyle="1" w:styleId="30">
    <w:name w:val="Заголовок 3 Знак"/>
    <w:basedOn w:val="a0"/>
    <w:link w:val="3"/>
    <w:uiPriority w:val="99"/>
    <w:semiHidden/>
    <w:locked/>
    <w:rsid w:val="00FC5F0A"/>
    <w:rPr>
      <w:rFonts w:ascii="Cambria" w:hAnsi="Cambria" w:cs="Cambria"/>
      <w:b/>
      <w:bCs/>
      <w:sz w:val="26"/>
      <w:szCs w:val="26"/>
    </w:rPr>
  </w:style>
  <w:style w:type="character" w:customStyle="1" w:styleId="40">
    <w:name w:val="Заголовок 4 Знак"/>
    <w:basedOn w:val="a0"/>
    <w:link w:val="4"/>
    <w:uiPriority w:val="99"/>
    <w:semiHidden/>
    <w:locked/>
    <w:rsid w:val="00FC5F0A"/>
    <w:rPr>
      <w:rFonts w:ascii="Calibri" w:hAnsi="Calibri" w:cs="Calibri"/>
      <w:b/>
      <w:bCs/>
      <w:sz w:val="28"/>
      <w:szCs w:val="28"/>
    </w:rPr>
  </w:style>
  <w:style w:type="character" w:customStyle="1" w:styleId="50">
    <w:name w:val="Заголовок 5 Знак"/>
    <w:basedOn w:val="a0"/>
    <w:link w:val="5"/>
    <w:uiPriority w:val="99"/>
    <w:semiHidden/>
    <w:locked/>
    <w:rsid w:val="00FC5F0A"/>
    <w:rPr>
      <w:rFonts w:ascii="Calibri" w:hAnsi="Calibri" w:cs="Calibri"/>
      <w:b/>
      <w:bCs/>
      <w:i/>
      <w:iCs/>
      <w:sz w:val="26"/>
      <w:szCs w:val="26"/>
    </w:rPr>
  </w:style>
  <w:style w:type="character" w:customStyle="1" w:styleId="a3">
    <w:name w:val="комментарий"/>
    <w:basedOn w:val="a0"/>
    <w:rsid w:val="004D6517"/>
    <w:rPr>
      <w:rFonts w:cs="Times New Roman"/>
      <w:b/>
      <w:bCs/>
      <w:i/>
      <w:iCs/>
      <w:shd w:val="clear" w:color="auto" w:fill="auto"/>
    </w:rPr>
  </w:style>
  <w:style w:type="paragraph" w:styleId="a4">
    <w:name w:val="Body Text Indent"/>
    <w:basedOn w:val="a"/>
    <w:link w:val="a5"/>
    <w:uiPriority w:val="99"/>
    <w:rsid w:val="004D6517"/>
    <w:pPr>
      <w:ind w:firstLine="708"/>
      <w:jc w:val="both"/>
    </w:pPr>
  </w:style>
  <w:style w:type="character" w:customStyle="1" w:styleId="a5">
    <w:name w:val="Основной текст с отступом Знак"/>
    <w:basedOn w:val="a0"/>
    <w:link w:val="a4"/>
    <w:uiPriority w:val="99"/>
    <w:semiHidden/>
    <w:locked/>
    <w:rsid w:val="00FC5F0A"/>
    <w:rPr>
      <w:rFonts w:cs="Times New Roman"/>
      <w:sz w:val="24"/>
      <w:szCs w:val="24"/>
    </w:rPr>
  </w:style>
  <w:style w:type="paragraph" w:customStyle="1" w:styleId="a6">
    <w:name w:val="Таблица шапка"/>
    <w:basedOn w:val="a"/>
    <w:uiPriority w:val="99"/>
    <w:rsid w:val="004D6517"/>
    <w:pPr>
      <w:keepNext/>
      <w:spacing w:before="40" w:after="40"/>
      <w:ind w:left="57" w:right="57"/>
    </w:pPr>
    <w:rPr>
      <w:sz w:val="22"/>
      <w:szCs w:val="22"/>
    </w:rPr>
  </w:style>
  <w:style w:type="paragraph" w:customStyle="1" w:styleId="a7">
    <w:name w:val="Таблица текст"/>
    <w:basedOn w:val="a"/>
    <w:uiPriority w:val="99"/>
    <w:rsid w:val="004D6517"/>
    <w:pPr>
      <w:spacing w:before="40" w:after="40"/>
      <w:ind w:left="57" w:right="57"/>
    </w:pPr>
  </w:style>
  <w:style w:type="character" w:styleId="a8">
    <w:name w:val="Hyperlink"/>
    <w:basedOn w:val="a0"/>
    <w:uiPriority w:val="99"/>
    <w:rsid w:val="004D6517"/>
    <w:rPr>
      <w:rFonts w:cs="Times New Roman"/>
      <w:color w:val="0000FF"/>
      <w:u w:val="single"/>
    </w:rPr>
  </w:style>
  <w:style w:type="paragraph" w:styleId="a9">
    <w:name w:val="List Number"/>
    <w:basedOn w:val="aa"/>
    <w:uiPriority w:val="99"/>
    <w:rsid w:val="004D6517"/>
    <w:pPr>
      <w:tabs>
        <w:tab w:val="num" w:pos="1134"/>
      </w:tabs>
      <w:autoSpaceDE w:val="0"/>
      <w:autoSpaceDN w:val="0"/>
      <w:spacing w:before="60" w:after="0" w:line="360" w:lineRule="auto"/>
      <w:ind w:firstLine="567"/>
      <w:jc w:val="both"/>
    </w:pPr>
    <w:rPr>
      <w:sz w:val="28"/>
      <w:szCs w:val="28"/>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b"/>
    <w:uiPriority w:val="99"/>
    <w:rsid w:val="004D6517"/>
    <w:pPr>
      <w:spacing w:after="120"/>
    </w:pPr>
    <w:rPr>
      <w:sz w:val="20"/>
      <w:szCs w:val="20"/>
    </w:rPr>
  </w:style>
  <w:style w:type="paragraph" w:styleId="ac">
    <w:name w:val="caption"/>
    <w:basedOn w:val="a"/>
    <w:next w:val="a"/>
    <w:uiPriority w:val="35"/>
    <w:unhideWhenUsed/>
    <w:qFormat/>
    <w:locked/>
    <w:rsid w:val="00A708B0"/>
    <w:rPr>
      <w:b/>
      <w:bCs/>
      <w:sz w:val="20"/>
      <w:szCs w:val="20"/>
    </w:rPr>
  </w:style>
  <w:style w:type="paragraph" w:styleId="ad">
    <w:name w:val="No Spacing"/>
    <w:uiPriority w:val="1"/>
    <w:rsid w:val="00693FC4"/>
    <w:pPr>
      <w:spacing w:after="0" w:line="240" w:lineRule="auto"/>
    </w:pPr>
    <w:rPr>
      <w:rFonts w:ascii="Calibri" w:hAnsi="Calibri"/>
      <w:lang w:eastAsia="en-US"/>
    </w:rPr>
  </w:style>
  <w:style w:type="paragraph" w:styleId="ae">
    <w:name w:val="List Paragraph"/>
    <w:basedOn w:val="a"/>
    <w:uiPriority w:val="34"/>
    <w:rsid w:val="00693FC4"/>
    <w:pPr>
      <w:spacing w:after="200" w:line="276" w:lineRule="auto"/>
      <w:ind w:left="720"/>
    </w:pPr>
    <w:rPr>
      <w:rFonts w:ascii="Calibri" w:hAnsi="Calibri"/>
      <w:sz w:val="22"/>
      <w:szCs w:val="22"/>
    </w:rPr>
  </w:style>
  <w:style w:type="character" w:customStyle="1" w:styleId="af">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0"/>
    <w:uiPriority w:val="99"/>
    <w:rsid w:val="00BD3528"/>
    <w:rPr>
      <w:rFonts w:cs="Times New Roman"/>
    </w:rPr>
  </w:style>
  <w:style w:type="character" w:customStyle="1" w:styleId="af0">
    <w:name w:val="Знак Знак"/>
    <w:basedOn w:val="a0"/>
    <w:uiPriority w:val="99"/>
    <w:rsid w:val="00BD3528"/>
    <w:rPr>
      <w:rFonts w:ascii="Courier New" w:hAnsi="Courier New" w:cs="Times New Roman"/>
      <w:b/>
      <w:lang w:val="ru-RU" w:eastAsia="ru-RU" w:bidi="ar-SA"/>
    </w:rPr>
  </w:style>
  <w:style w:type="paragraph" w:styleId="af1">
    <w:name w:val="Balloon Text"/>
    <w:basedOn w:val="a"/>
    <w:link w:val="af2"/>
    <w:uiPriority w:val="99"/>
    <w:semiHidden/>
    <w:rsid w:val="006711AA"/>
    <w:rPr>
      <w:rFonts w:ascii="Tahoma" w:hAnsi="Tahoma" w:cs="Tahoma"/>
      <w:sz w:val="16"/>
      <w:szCs w:val="16"/>
    </w:rPr>
  </w:style>
  <w:style w:type="character" w:customStyle="1" w:styleId="af2">
    <w:name w:val="Текст выноски Знак"/>
    <w:basedOn w:val="a0"/>
    <w:link w:val="af1"/>
    <w:uiPriority w:val="99"/>
    <w:semiHidden/>
    <w:locked/>
    <w:rsid w:val="00A72658"/>
    <w:rPr>
      <w:rFonts w:cs="Times New Roman"/>
      <w:sz w:val="2"/>
      <w:szCs w:val="2"/>
    </w:rPr>
  </w:style>
  <w:style w:type="paragraph" w:styleId="af3">
    <w:name w:val="header"/>
    <w:basedOn w:val="a"/>
    <w:link w:val="af4"/>
    <w:uiPriority w:val="99"/>
    <w:semiHidden/>
    <w:rsid w:val="00156A85"/>
    <w:pPr>
      <w:tabs>
        <w:tab w:val="center" w:pos="4677"/>
        <w:tab w:val="right" w:pos="9355"/>
      </w:tabs>
    </w:pPr>
  </w:style>
  <w:style w:type="character" w:customStyle="1" w:styleId="af4">
    <w:name w:val="Верхний колонтитул Знак"/>
    <w:basedOn w:val="a0"/>
    <w:link w:val="af3"/>
    <w:uiPriority w:val="99"/>
    <w:semiHidden/>
    <w:locked/>
    <w:rsid w:val="00156A85"/>
    <w:rPr>
      <w:rFonts w:cs="Times New Roman"/>
      <w:sz w:val="24"/>
      <w:szCs w:val="24"/>
    </w:rPr>
  </w:style>
  <w:style w:type="character" w:customStyle="1" w:styleId="20">
    <w:name w:val="Пункт2 Знак"/>
    <w:basedOn w:val="11"/>
    <w:link w:val="22"/>
    <w:uiPriority w:val="99"/>
    <w:locked/>
    <w:rsid w:val="00A7207C"/>
    <w:rPr>
      <w:rFonts w:cs="Times New Roman"/>
      <w:b/>
      <w:bCs/>
      <w:sz w:val="28"/>
      <w:szCs w:val="28"/>
      <w:lang w:val="ru-RU" w:eastAsia="ru-RU"/>
    </w:rPr>
  </w:style>
  <w:style w:type="paragraph" w:customStyle="1" w:styleId="22">
    <w:name w:val="Пункт2"/>
    <w:basedOn w:val="af5"/>
    <w:link w:val="20"/>
    <w:uiPriority w:val="99"/>
    <w:rsid w:val="00A7207C"/>
    <w:pPr>
      <w:keepNext/>
      <w:numPr>
        <w:ilvl w:val="2"/>
      </w:numPr>
      <w:tabs>
        <w:tab w:val="num" w:pos="2160"/>
      </w:tabs>
      <w:suppressAutoHyphens/>
      <w:spacing w:before="240" w:after="120" w:line="240" w:lineRule="auto"/>
      <w:ind w:left="2160" w:hanging="180"/>
      <w:jc w:val="left"/>
      <w:outlineLvl w:val="2"/>
    </w:pPr>
    <w:rPr>
      <w:b/>
      <w:bCs/>
    </w:rPr>
  </w:style>
  <w:style w:type="paragraph" w:customStyle="1" w:styleId="af6">
    <w:name w:val="Подпункт"/>
    <w:basedOn w:val="af5"/>
    <w:uiPriority w:val="99"/>
    <w:rsid w:val="00766EA4"/>
    <w:pPr>
      <w:tabs>
        <w:tab w:val="num" w:pos="2880"/>
      </w:tabs>
      <w:ind w:left="2880" w:hanging="360"/>
    </w:pPr>
  </w:style>
  <w:style w:type="paragraph" w:customStyle="1" w:styleId="af7">
    <w:name w:val="служебная информация"/>
    <w:basedOn w:val="a"/>
    <w:uiPriority w:val="99"/>
    <w:rsid w:val="00F70360"/>
    <w:pPr>
      <w:tabs>
        <w:tab w:val="left" w:pos="4335"/>
      </w:tabs>
      <w:ind w:left="1800" w:right="900" w:hanging="1800"/>
    </w:pPr>
    <w:rPr>
      <w:rFonts w:ascii="Arial" w:hAnsi="Arial" w:cs="Arial"/>
      <w:sz w:val="16"/>
      <w:szCs w:val="16"/>
    </w:rPr>
  </w:style>
  <w:style w:type="character" w:customStyle="1" w:styleId="af8">
    <w:name w:val="Подподпункт Знак"/>
    <w:basedOn w:val="a0"/>
    <w:link w:val="af9"/>
    <w:uiPriority w:val="99"/>
    <w:locked/>
    <w:rsid w:val="004767C9"/>
    <w:rPr>
      <w:rFonts w:cs="Times New Roman"/>
      <w:snapToGrid w:val="0"/>
      <w:sz w:val="28"/>
      <w:szCs w:val="28"/>
    </w:rPr>
  </w:style>
  <w:style w:type="paragraph" w:customStyle="1" w:styleId="af9">
    <w:name w:val="Подподпункт"/>
    <w:basedOn w:val="a"/>
    <w:link w:val="af8"/>
    <w:uiPriority w:val="99"/>
    <w:rsid w:val="004767C9"/>
    <w:pPr>
      <w:widowControl w:val="0"/>
      <w:tabs>
        <w:tab w:val="num" w:pos="708"/>
      </w:tabs>
      <w:adjustRightInd w:val="0"/>
      <w:spacing w:line="360" w:lineRule="auto"/>
      <w:ind w:left="4248" w:hanging="708"/>
      <w:jc w:val="both"/>
      <w:textAlignment w:val="baseline"/>
    </w:pPr>
    <w:rPr>
      <w:sz w:val="28"/>
      <w:szCs w:val="28"/>
    </w:rPr>
  </w:style>
  <w:style w:type="character" w:styleId="afa">
    <w:name w:val="page number"/>
    <w:basedOn w:val="a0"/>
    <w:uiPriority w:val="99"/>
    <w:rsid w:val="00A074C1"/>
    <w:rPr>
      <w:rFonts w:cs="Times New Roman"/>
    </w:rPr>
  </w:style>
  <w:style w:type="paragraph" w:styleId="afb">
    <w:name w:val="footer"/>
    <w:basedOn w:val="a"/>
    <w:link w:val="afc"/>
    <w:uiPriority w:val="99"/>
    <w:rsid w:val="00A074C1"/>
    <w:pPr>
      <w:tabs>
        <w:tab w:val="center" w:pos="4677"/>
        <w:tab w:val="right" w:pos="9355"/>
      </w:tabs>
    </w:pPr>
  </w:style>
  <w:style w:type="character" w:customStyle="1" w:styleId="afc">
    <w:name w:val="Нижний колонтитул Знак"/>
    <w:basedOn w:val="a0"/>
    <w:link w:val="afb"/>
    <w:uiPriority w:val="99"/>
    <w:semiHidden/>
    <w:locked/>
    <w:rsid w:val="00FC5F0A"/>
    <w:rPr>
      <w:rFonts w:cs="Times New Roman"/>
      <w:sz w:val="24"/>
      <w:szCs w:val="24"/>
    </w:rPr>
  </w:style>
  <w:style w:type="character" w:customStyle="1" w:styleId="31">
    <w:name w:val="Знак Знак3"/>
    <w:basedOn w:val="a0"/>
    <w:uiPriority w:val="99"/>
    <w:rsid w:val="00076D97"/>
    <w:rPr>
      <w:rFonts w:ascii="Courier New" w:hAnsi="Courier New" w:cs="Courier New"/>
      <w:b/>
      <w:bCs/>
      <w:lang w:val="ru-RU" w:eastAsia="ru-RU"/>
    </w:rPr>
  </w:style>
  <w:style w:type="paragraph" w:styleId="afd">
    <w:name w:val="Block Text"/>
    <w:basedOn w:val="a"/>
    <w:uiPriority w:val="99"/>
    <w:rsid w:val="0015687C"/>
    <w:pPr>
      <w:widowControl w:val="0"/>
      <w:autoSpaceDE w:val="0"/>
      <w:autoSpaceDN w:val="0"/>
      <w:adjustRightInd w:val="0"/>
      <w:spacing w:before="240" w:line="260" w:lineRule="auto"/>
      <w:ind w:left="560" w:right="-66" w:firstLine="560"/>
      <w:jc w:val="both"/>
    </w:pPr>
  </w:style>
  <w:style w:type="paragraph" w:styleId="afe">
    <w:name w:val="Document Map"/>
    <w:basedOn w:val="a"/>
    <w:link w:val="aff"/>
    <w:uiPriority w:val="99"/>
    <w:semiHidden/>
    <w:rsid w:val="00306CA8"/>
    <w:pPr>
      <w:shd w:val="clear" w:color="auto" w:fill="000080"/>
    </w:pPr>
    <w:rPr>
      <w:rFonts w:ascii="Tahoma" w:hAnsi="Tahoma" w:cs="Tahoma"/>
      <w:sz w:val="20"/>
      <w:szCs w:val="20"/>
    </w:rPr>
  </w:style>
  <w:style w:type="character" w:customStyle="1" w:styleId="aff">
    <w:name w:val="Схема документа Знак"/>
    <w:basedOn w:val="a0"/>
    <w:link w:val="afe"/>
    <w:uiPriority w:val="99"/>
    <w:semiHidden/>
    <w:locked/>
    <w:rsid w:val="00FC5F0A"/>
    <w:rPr>
      <w:rFonts w:cs="Times New Roman"/>
      <w:sz w:val="2"/>
      <w:szCs w:val="2"/>
    </w:rPr>
  </w:style>
  <w:style w:type="character" w:styleId="aff0">
    <w:name w:val="footnote reference"/>
    <w:basedOn w:val="a0"/>
    <w:uiPriority w:val="99"/>
    <w:semiHidden/>
    <w:rsid w:val="00195BA7"/>
    <w:rPr>
      <w:rFonts w:cs="Times New Roman"/>
      <w:vertAlign w:val="superscript"/>
    </w:rPr>
  </w:style>
  <w:style w:type="paragraph" w:styleId="aff1">
    <w:name w:val="footnote text"/>
    <w:basedOn w:val="a"/>
    <w:link w:val="aff2"/>
    <w:uiPriority w:val="99"/>
    <w:semiHidden/>
    <w:rsid w:val="00195BA7"/>
    <w:rPr>
      <w:sz w:val="20"/>
      <w:szCs w:val="20"/>
    </w:rPr>
  </w:style>
  <w:style w:type="character" w:customStyle="1" w:styleId="aff2">
    <w:name w:val="Текст сноски Знак"/>
    <w:basedOn w:val="a0"/>
    <w:link w:val="aff1"/>
    <w:uiPriority w:val="99"/>
    <w:semiHidden/>
    <w:locked/>
    <w:rsid w:val="00FC5F0A"/>
    <w:rPr>
      <w:rFonts w:cs="Times New Roman"/>
      <w:sz w:val="20"/>
      <w:szCs w:val="20"/>
    </w:rPr>
  </w:style>
  <w:style w:type="paragraph" w:styleId="23">
    <w:name w:val="Body Text Indent 2"/>
    <w:basedOn w:val="a"/>
    <w:link w:val="24"/>
    <w:uiPriority w:val="99"/>
    <w:rsid w:val="00E85DBC"/>
    <w:pPr>
      <w:spacing w:after="120" w:line="480" w:lineRule="auto"/>
      <w:ind w:left="283"/>
    </w:pPr>
  </w:style>
  <w:style w:type="character" w:customStyle="1" w:styleId="24">
    <w:name w:val="Основной текст с отступом 2 Знак"/>
    <w:basedOn w:val="a0"/>
    <w:link w:val="23"/>
    <w:uiPriority w:val="99"/>
    <w:semiHidden/>
    <w:locked/>
    <w:rsid w:val="00FC5F0A"/>
    <w:rPr>
      <w:rFonts w:cs="Times New Roman"/>
      <w:sz w:val="24"/>
      <w:szCs w:val="24"/>
    </w:rPr>
  </w:style>
  <w:style w:type="paragraph" w:customStyle="1" w:styleId="12">
    <w:name w:val="Знак Знак Знак1 Знак Знак Знак Знак Знак Знак Знак"/>
    <w:basedOn w:val="a"/>
    <w:uiPriority w:val="99"/>
    <w:rsid w:val="00C458AA"/>
    <w:pPr>
      <w:spacing w:after="160" w:line="240" w:lineRule="exact"/>
    </w:pPr>
    <w:rPr>
      <w:rFonts w:ascii="Verdana" w:hAnsi="Verdana" w:cs="Verdana"/>
      <w:sz w:val="20"/>
      <w:szCs w:val="20"/>
      <w:lang w:val="en-US" w:eastAsia="en-US"/>
    </w:rPr>
  </w:style>
  <w:style w:type="paragraph" w:styleId="32">
    <w:name w:val="Body Text 3"/>
    <w:basedOn w:val="a"/>
    <w:link w:val="33"/>
    <w:uiPriority w:val="99"/>
    <w:rsid w:val="00C458AA"/>
    <w:pPr>
      <w:spacing w:after="120" w:line="360" w:lineRule="auto"/>
      <w:ind w:firstLine="567"/>
      <w:jc w:val="both"/>
    </w:pPr>
    <w:rPr>
      <w:sz w:val="16"/>
      <w:szCs w:val="16"/>
    </w:rPr>
  </w:style>
  <w:style w:type="character" w:customStyle="1" w:styleId="33">
    <w:name w:val="Основной текст 3 Знак"/>
    <w:basedOn w:val="a0"/>
    <w:link w:val="32"/>
    <w:uiPriority w:val="99"/>
    <w:semiHidden/>
    <w:locked/>
    <w:rsid w:val="00FC5F0A"/>
    <w:rPr>
      <w:rFonts w:cs="Times New Roman"/>
      <w:sz w:val="16"/>
      <w:szCs w:val="16"/>
    </w:rPr>
  </w:style>
  <w:style w:type="paragraph" w:customStyle="1" w:styleId="aff3">
    <w:name w:val="Пункт б/н"/>
    <w:basedOn w:val="a"/>
    <w:uiPriority w:val="99"/>
    <w:rsid w:val="00C458AA"/>
    <w:pPr>
      <w:tabs>
        <w:tab w:val="left" w:pos="1134"/>
      </w:tabs>
      <w:spacing w:line="360" w:lineRule="auto"/>
      <w:ind w:left="1134"/>
      <w:jc w:val="both"/>
    </w:pPr>
    <w:rPr>
      <w:sz w:val="28"/>
      <w:szCs w:val="28"/>
    </w:rPr>
  </w:style>
  <w:style w:type="table" w:styleId="aff4">
    <w:name w:val="Table Grid"/>
    <w:basedOn w:val="a1"/>
    <w:uiPriority w:val="99"/>
    <w:rsid w:val="009F3B96"/>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571CFB"/>
    <w:pPr>
      <w:autoSpaceDE w:val="0"/>
      <w:autoSpaceDN w:val="0"/>
      <w:adjustRightInd w:val="0"/>
      <w:spacing w:after="0" w:line="240" w:lineRule="auto"/>
      <w:ind w:firstLine="720"/>
    </w:pPr>
    <w:rPr>
      <w:rFonts w:ascii="Arial" w:hAnsi="Arial" w:cs="Arial"/>
      <w:sz w:val="24"/>
      <w:szCs w:val="24"/>
    </w:rPr>
  </w:style>
  <w:style w:type="paragraph" w:styleId="aff5">
    <w:name w:val="Plain Text"/>
    <w:basedOn w:val="a"/>
    <w:link w:val="aff6"/>
    <w:uiPriority w:val="99"/>
    <w:rsid w:val="00571CFB"/>
    <w:rPr>
      <w:rFonts w:ascii="Courier New" w:hAnsi="Courier New" w:cs="Courier New"/>
      <w:b/>
      <w:bCs/>
      <w:sz w:val="20"/>
      <w:szCs w:val="20"/>
    </w:rPr>
  </w:style>
  <w:style w:type="character" w:customStyle="1" w:styleId="aff6">
    <w:name w:val="Текст Знак"/>
    <w:basedOn w:val="a0"/>
    <w:link w:val="aff5"/>
    <w:uiPriority w:val="99"/>
    <w:locked/>
    <w:rsid w:val="00E17407"/>
    <w:rPr>
      <w:rFonts w:ascii="Courier New" w:hAnsi="Courier New" w:cs="Courier New"/>
      <w:b/>
      <w:bCs/>
      <w:lang w:val="ru-RU" w:eastAsia="ru-RU"/>
    </w:rPr>
  </w:style>
  <w:style w:type="character" w:customStyle="1" w:styleId="11">
    <w:name w:val="Пункт Знак1"/>
    <w:basedOn w:val="a0"/>
    <w:link w:val="af5"/>
    <w:uiPriority w:val="99"/>
    <w:locked/>
    <w:rsid w:val="00E17407"/>
    <w:rPr>
      <w:rFonts w:cs="Times New Roman"/>
      <w:sz w:val="28"/>
      <w:szCs w:val="28"/>
      <w:lang w:val="ru-RU" w:eastAsia="ru-RU"/>
    </w:rPr>
  </w:style>
  <w:style w:type="paragraph" w:customStyle="1" w:styleId="af5">
    <w:name w:val="Пункт"/>
    <w:basedOn w:val="a"/>
    <w:link w:val="11"/>
    <w:rsid w:val="00571CFB"/>
    <w:pPr>
      <w:spacing w:line="360" w:lineRule="auto"/>
      <w:jc w:val="both"/>
    </w:pPr>
    <w:rPr>
      <w:sz w:val="28"/>
      <w:szCs w:val="28"/>
    </w:rPr>
  </w:style>
  <w:style w:type="paragraph" w:styleId="aff7">
    <w:name w:val="Title"/>
    <w:basedOn w:val="a"/>
    <w:link w:val="aff8"/>
    <w:uiPriority w:val="99"/>
    <w:qFormat/>
    <w:rsid w:val="00023B2D"/>
    <w:pPr>
      <w:jc w:val="center"/>
    </w:pPr>
    <w:rPr>
      <w:b/>
      <w:bCs/>
    </w:rPr>
  </w:style>
  <w:style w:type="character" w:customStyle="1" w:styleId="aff8">
    <w:name w:val="Заголовок Знак"/>
    <w:basedOn w:val="a0"/>
    <w:link w:val="aff7"/>
    <w:uiPriority w:val="99"/>
    <w:locked/>
    <w:rsid w:val="00FC5F0A"/>
    <w:rPr>
      <w:rFonts w:ascii="Cambria" w:hAnsi="Cambria" w:cs="Cambria"/>
      <w:b/>
      <w:bCs/>
      <w:kern w:val="28"/>
      <w:sz w:val="32"/>
      <w:szCs w:val="32"/>
    </w:rPr>
  </w:style>
  <w:style w:type="character" w:styleId="aff9">
    <w:name w:val="FollowedHyperlink"/>
    <w:basedOn w:val="a0"/>
    <w:uiPriority w:val="99"/>
    <w:rsid w:val="004D6517"/>
    <w:rPr>
      <w:rFonts w:cs="Times New Roman"/>
      <w:color w:val="800080"/>
      <w:u w:val="single"/>
    </w:rPr>
  </w:style>
  <w:style w:type="paragraph" w:styleId="25">
    <w:name w:val="Body Text 2"/>
    <w:basedOn w:val="a"/>
    <w:link w:val="26"/>
    <w:uiPriority w:val="99"/>
    <w:rsid w:val="004D6517"/>
    <w:rPr>
      <w:b/>
      <w:bCs/>
    </w:rPr>
  </w:style>
  <w:style w:type="character" w:customStyle="1" w:styleId="26">
    <w:name w:val="Основной текст 2 Знак"/>
    <w:basedOn w:val="a0"/>
    <w:link w:val="25"/>
    <w:uiPriority w:val="99"/>
    <w:semiHidden/>
    <w:locked/>
    <w:rsid w:val="00FC5F0A"/>
    <w:rPr>
      <w:rFonts w:cs="Times New Roman"/>
      <w:sz w:val="24"/>
      <w:szCs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0"/>
    <w:link w:val="aa"/>
    <w:uiPriority w:val="99"/>
    <w:locked/>
    <w:rsid w:val="004767C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363376">
      <w:marLeft w:val="0"/>
      <w:marRight w:val="0"/>
      <w:marTop w:val="0"/>
      <w:marBottom w:val="0"/>
      <w:divBdr>
        <w:top w:val="none" w:sz="0" w:space="0" w:color="auto"/>
        <w:left w:val="none" w:sz="0" w:space="0" w:color="auto"/>
        <w:bottom w:val="none" w:sz="0" w:space="0" w:color="auto"/>
        <w:right w:val="none" w:sz="0" w:space="0" w:color="auto"/>
      </w:divBdr>
    </w:div>
    <w:div w:id="1077363377">
      <w:marLeft w:val="0"/>
      <w:marRight w:val="0"/>
      <w:marTop w:val="0"/>
      <w:marBottom w:val="0"/>
      <w:divBdr>
        <w:top w:val="none" w:sz="0" w:space="0" w:color="auto"/>
        <w:left w:val="none" w:sz="0" w:space="0" w:color="auto"/>
        <w:bottom w:val="none" w:sz="0" w:space="0" w:color="auto"/>
        <w:right w:val="none" w:sz="0" w:space="0" w:color="auto"/>
      </w:divBdr>
    </w:div>
    <w:div w:id="1077363378">
      <w:marLeft w:val="0"/>
      <w:marRight w:val="0"/>
      <w:marTop w:val="0"/>
      <w:marBottom w:val="0"/>
      <w:divBdr>
        <w:top w:val="none" w:sz="0" w:space="0" w:color="auto"/>
        <w:left w:val="none" w:sz="0" w:space="0" w:color="auto"/>
        <w:bottom w:val="none" w:sz="0" w:space="0" w:color="auto"/>
        <w:right w:val="none" w:sz="0" w:space="0" w:color="auto"/>
      </w:divBdr>
    </w:div>
    <w:div w:id="1077363379">
      <w:marLeft w:val="0"/>
      <w:marRight w:val="0"/>
      <w:marTop w:val="0"/>
      <w:marBottom w:val="0"/>
      <w:divBdr>
        <w:top w:val="none" w:sz="0" w:space="0" w:color="auto"/>
        <w:left w:val="none" w:sz="0" w:space="0" w:color="auto"/>
        <w:bottom w:val="none" w:sz="0" w:space="0" w:color="auto"/>
        <w:right w:val="none" w:sz="0" w:space="0" w:color="auto"/>
      </w:divBdr>
    </w:div>
    <w:div w:id="1077363380">
      <w:marLeft w:val="0"/>
      <w:marRight w:val="0"/>
      <w:marTop w:val="0"/>
      <w:marBottom w:val="0"/>
      <w:divBdr>
        <w:top w:val="none" w:sz="0" w:space="0" w:color="auto"/>
        <w:left w:val="none" w:sz="0" w:space="0" w:color="auto"/>
        <w:bottom w:val="none" w:sz="0" w:space="0" w:color="auto"/>
        <w:right w:val="none" w:sz="0" w:space="0" w:color="auto"/>
      </w:divBdr>
    </w:div>
    <w:div w:id="1077363381">
      <w:marLeft w:val="0"/>
      <w:marRight w:val="0"/>
      <w:marTop w:val="0"/>
      <w:marBottom w:val="0"/>
      <w:divBdr>
        <w:top w:val="none" w:sz="0" w:space="0" w:color="auto"/>
        <w:left w:val="none" w:sz="0" w:space="0" w:color="auto"/>
        <w:bottom w:val="none" w:sz="0" w:space="0" w:color="auto"/>
        <w:right w:val="none" w:sz="0" w:space="0" w:color="auto"/>
      </w:divBdr>
    </w:div>
    <w:div w:id="1077363382">
      <w:marLeft w:val="0"/>
      <w:marRight w:val="0"/>
      <w:marTop w:val="0"/>
      <w:marBottom w:val="0"/>
      <w:divBdr>
        <w:top w:val="none" w:sz="0" w:space="0" w:color="auto"/>
        <w:left w:val="none" w:sz="0" w:space="0" w:color="auto"/>
        <w:bottom w:val="none" w:sz="0" w:space="0" w:color="auto"/>
        <w:right w:val="none" w:sz="0" w:space="0" w:color="auto"/>
      </w:divBdr>
    </w:div>
    <w:div w:id="1077363383">
      <w:marLeft w:val="0"/>
      <w:marRight w:val="0"/>
      <w:marTop w:val="0"/>
      <w:marBottom w:val="0"/>
      <w:divBdr>
        <w:top w:val="none" w:sz="0" w:space="0" w:color="auto"/>
        <w:left w:val="none" w:sz="0" w:space="0" w:color="auto"/>
        <w:bottom w:val="none" w:sz="0" w:space="0" w:color="auto"/>
        <w:right w:val="none" w:sz="0" w:space="0" w:color="auto"/>
      </w:divBdr>
    </w:div>
    <w:div w:id="1077363384">
      <w:marLeft w:val="0"/>
      <w:marRight w:val="0"/>
      <w:marTop w:val="0"/>
      <w:marBottom w:val="0"/>
      <w:divBdr>
        <w:top w:val="none" w:sz="0" w:space="0" w:color="auto"/>
        <w:left w:val="none" w:sz="0" w:space="0" w:color="auto"/>
        <w:bottom w:val="none" w:sz="0" w:space="0" w:color="auto"/>
        <w:right w:val="none" w:sz="0" w:space="0" w:color="auto"/>
      </w:divBdr>
    </w:div>
    <w:div w:id="1077363385">
      <w:marLeft w:val="0"/>
      <w:marRight w:val="0"/>
      <w:marTop w:val="0"/>
      <w:marBottom w:val="0"/>
      <w:divBdr>
        <w:top w:val="none" w:sz="0" w:space="0" w:color="auto"/>
        <w:left w:val="none" w:sz="0" w:space="0" w:color="auto"/>
        <w:bottom w:val="none" w:sz="0" w:space="0" w:color="auto"/>
        <w:right w:val="none" w:sz="0" w:space="0" w:color="auto"/>
      </w:divBdr>
    </w:div>
    <w:div w:id="1077363386">
      <w:marLeft w:val="0"/>
      <w:marRight w:val="0"/>
      <w:marTop w:val="0"/>
      <w:marBottom w:val="0"/>
      <w:divBdr>
        <w:top w:val="none" w:sz="0" w:space="0" w:color="auto"/>
        <w:left w:val="none" w:sz="0" w:space="0" w:color="auto"/>
        <w:bottom w:val="none" w:sz="0" w:space="0" w:color="auto"/>
        <w:right w:val="none" w:sz="0" w:space="0" w:color="auto"/>
      </w:divBdr>
    </w:div>
    <w:div w:id="1077363387">
      <w:marLeft w:val="0"/>
      <w:marRight w:val="0"/>
      <w:marTop w:val="0"/>
      <w:marBottom w:val="0"/>
      <w:divBdr>
        <w:top w:val="none" w:sz="0" w:space="0" w:color="auto"/>
        <w:left w:val="none" w:sz="0" w:space="0" w:color="auto"/>
        <w:bottom w:val="none" w:sz="0" w:space="0" w:color="auto"/>
        <w:right w:val="none" w:sz="0" w:space="0" w:color="auto"/>
      </w:divBdr>
    </w:div>
    <w:div w:id="1077363388">
      <w:marLeft w:val="0"/>
      <w:marRight w:val="0"/>
      <w:marTop w:val="0"/>
      <w:marBottom w:val="0"/>
      <w:divBdr>
        <w:top w:val="none" w:sz="0" w:space="0" w:color="auto"/>
        <w:left w:val="none" w:sz="0" w:space="0" w:color="auto"/>
        <w:bottom w:val="none" w:sz="0" w:space="0" w:color="auto"/>
        <w:right w:val="none" w:sz="0" w:space="0" w:color="auto"/>
      </w:divBdr>
    </w:div>
    <w:div w:id="144199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A7062-6055-485B-B09B-1EF317385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2606</Words>
  <Characters>14857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Заказчик ОАО «Тюменьэнерго», юридический адрес: 628617, Тюменская область, г</vt:lpstr>
    </vt:vector>
  </TitlesOfParts>
  <Company>Microsoft</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Заказчик ОАО «Тюменьэнерго», юридический адрес: 628617, Тюменская область, г</dc:title>
  <dc:creator>TuniekovaOY</dc:creator>
  <cp:lastModifiedBy>Агапов Виктор Вячеславович</cp:lastModifiedBy>
  <cp:revision>11</cp:revision>
  <cp:lastPrinted>2019-08-05T03:22:00Z</cp:lastPrinted>
  <dcterms:created xsi:type="dcterms:W3CDTF">2019-08-27T05:03:00Z</dcterms:created>
  <dcterms:modified xsi:type="dcterms:W3CDTF">2019-08-27T05:25:00Z</dcterms:modified>
</cp:coreProperties>
</file>